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49CA" w14:textId="4E040C9F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F16597">
        <w:rPr>
          <w:b/>
          <w:bCs/>
        </w:rPr>
        <w:t xml:space="preserve">Derecho </w:t>
      </w:r>
      <w:r w:rsidR="00D97D8D">
        <w:rPr>
          <w:b/>
          <w:bCs/>
        </w:rPr>
        <w:t xml:space="preserve">Administrativo </w:t>
      </w:r>
    </w:p>
    <w:p w14:paraId="1BE09B28" w14:textId="53C11E72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D97D8D">
        <w:rPr>
          <w:b/>
          <w:bCs/>
        </w:rPr>
        <w:t>3°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283DAD06" w:rsidR="006203F6" w:rsidRPr="0064211C" w:rsidRDefault="006507E1">
      <w:pPr>
        <w:rPr>
          <w:b/>
          <w:bCs/>
        </w:rPr>
      </w:pPr>
      <w:r>
        <w:rPr>
          <w:b/>
          <w:bCs/>
        </w:rPr>
        <w:t>Evidencia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64211C">
        <w:tc>
          <w:tcPr>
            <w:tcW w:w="8828" w:type="dxa"/>
            <w:shd w:val="clear" w:color="auto" w:fill="FFC00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7122BAF8" w:rsidR="00B334D4" w:rsidRDefault="00B334D4">
            <w:r>
              <w:t xml:space="preserve">TEMA 1: </w:t>
            </w:r>
            <w:r w:rsidR="004A3BEB">
              <w:t xml:space="preserve">LA ACTIVIDAD ADMINISTRATIVA 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0BA15B5F" w:rsidR="00B334D4" w:rsidRDefault="00B334D4">
            <w:r>
              <w:t xml:space="preserve">TEMA 2: </w:t>
            </w:r>
            <w:r w:rsidR="00503DDF">
              <w:t xml:space="preserve">EL ACTO ADMINISTRATIVO 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646B5E71" w:rsidR="00B334D4" w:rsidRDefault="00B334D4" w:rsidP="00B334D4">
            <w:r>
              <w:t xml:space="preserve">TEMA 3: </w:t>
            </w:r>
            <w:r w:rsidR="00A5555E">
              <w:t xml:space="preserve">POLITICA, POLICIA </w:t>
            </w:r>
            <w:r w:rsidR="003940D5">
              <w:t xml:space="preserve">E INFRACCIONES ADMINISTRATIVAS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2352226A" w:rsidR="00B334D4" w:rsidRDefault="00B334D4">
            <w:r>
              <w:t xml:space="preserve">TEMA 4: </w:t>
            </w:r>
            <w:r w:rsidR="00BB5059">
              <w:t xml:space="preserve">LAS INFRACCIONES ADMINISTRATIVAS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3C22ADCF" w:rsidR="00B334D4" w:rsidRDefault="00B334D4">
            <w:r>
              <w:t xml:space="preserve">TEMA 5: </w:t>
            </w:r>
            <w:r w:rsidR="0066397A">
              <w:t xml:space="preserve">EL DERECHO AMBIENTAL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0C947AE2" w:rsidR="00B334D4" w:rsidRDefault="00B334D4">
            <w:r>
              <w:t xml:space="preserve">TEMA 6: </w:t>
            </w:r>
            <w:r w:rsidR="00D046AA">
              <w:t xml:space="preserve">PROPIEDAD INTELECTUAL 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1466C8E3" w:rsidR="00B334D4" w:rsidRDefault="00B334D4">
            <w:r>
              <w:t xml:space="preserve">TEMA 7: </w:t>
            </w:r>
            <w:r w:rsidR="000D33E9">
              <w:t xml:space="preserve">ENERGETICOS Y TURISMO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23EA9FF1" w:rsidR="00B334D4" w:rsidRDefault="00B334D4">
            <w:r>
              <w:t xml:space="preserve">TEMA 8: </w:t>
            </w:r>
            <w:r w:rsidR="00187551">
              <w:t xml:space="preserve">RESPONSABILIDAD DE LOS SERVIDORES PUBLICOS </w:t>
            </w:r>
          </w:p>
        </w:tc>
      </w:tr>
      <w:tr w:rsidR="00B334D4" w14:paraId="711E3528" w14:textId="77777777" w:rsidTr="00B334D4">
        <w:tc>
          <w:tcPr>
            <w:tcW w:w="8828" w:type="dxa"/>
          </w:tcPr>
          <w:p w14:paraId="6936A9D5" w14:textId="73068EC2" w:rsidR="00B334D4" w:rsidRDefault="00B334D4">
            <w:r>
              <w:t>TEMA 9:</w:t>
            </w:r>
            <w:r w:rsidR="005E22A3">
              <w:t xml:space="preserve"> </w:t>
            </w:r>
            <w:r w:rsidR="00005B98">
              <w:t xml:space="preserve">JUSTICIA ADMINISTRATIVA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64211C">
        <w:tc>
          <w:tcPr>
            <w:tcW w:w="8828" w:type="dxa"/>
            <w:shd w:val="clear" w:color="auto" w:fill="FFC00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098B927E" w:rsidR="0064211C" w:rsidRDefault="00E7338B" w:rsidP="0064211C">
            <w:r>
              <w:t xml:space="preserve">LEY FEDERAL DE LA ADMINISTRACIÓN PUBLICA FEDERAL </w:t>
            </w:r>
          </w:p>
        </w:tc>
      </w:tr>
      <w:tr w:rsidR="0064211C" w14:paraId="53618AD9" w14:textId="77777777" w:rsidTr="0064211C">
        <w:tc>
          <w:tcPr>
            <w:tcW w:w="8828" w:type="dxa"/>
          </w:tcPr>
          <w:p w14:paraId="7B003E43" w14:textId="05999D1A" w:rsidR="0064211C" w:rsidRDefault="00E7338B">
            <w:r w:rsidRPr="00E7338B">
              <w:t>Martínez Morales, R. (2011). Derecho Administrativo Primer Curso Sexta Edición. México: Oxford</w:t>
            </w:r>
          </w:p>
        </w:tc>
      </w:tr>
      <w:tr w:rsidR="0064211C" w14:paraId="26F61931" w14:textId="77777777" w:rsidTr="0064211C">
        <w:tc>
          <w:tcPr>
            <w:tcW w:w="8828" w:type="dxa"/>
          </w:tcPr>
          <w:p w14:paraId="60188012" w14:textId="59AD0807" w:rsidR="0064211C" w:rsidRDefault="0064211C"/>
        </w:tc>
      </w:tr>
    </w:tbl>
    <w:p w14:paraId="4A3140CC" w14:textId="2ECA2ECE" w:rsidR="00B334D4" w:rsidRDefault="00B334D4"/>
    <w:p w14:paraId="5E8F9D56" w14:textId="70CB25A2" w:rsidR="00B334D4" w:rsidRPr="001E17CE" w:rsidRDefault="001E17CE">
      <w:pPr>
        <w:rPr>
          <w:b/>
          <w:bCs/>
        </w:rPr>
      </w:pPr>
      <w:r w:rsidRPr="001E17CE">
        <w:rPr>
          <w:b/>
          <w:bCs/>
        </w:rPr>
        <w:t>Nota. – Se recomienda dar repaso a presentaciones o apuntes vistos en clases ordinarias, referentes a los temas de referencia de la “Guía de Estudio”</w:t>
      </w:r>
    </w:p>
    <w:sectPr w:rsidR="00B334D4" w:rsidRPr="001E1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D4"/>
    <w:rsid w:val="00005B98"/>
    <w:rsid w:val="00027052"/>
    <w:rsid w:val="000A7C12"/>
    <w:rsid w:val="000B0587"/>
    <w:rsid w:val="000D33E9"/>
    <w:rsid w:val="001815EC"/>
    <w:rsid w:val="00187551"/>
    <w:rsid w:val="001D1BDB"/>
    <w:rsid w:val="001E17CE"/>
    <w:rsid w:val="00220A36"/>
    <w:rsid w:val="002A4EAF"/>
    <w:rsid w:val="002F4531"/>
    <w:rsid w:val="0035671D"/>
    <w:rsid w:val="003940D5"/>
    <w:rsid w:val="004445A9"/>
    <w:rsid w:val="00473B0E"/>
    <w:rsid w:val="00493431"/>
    <w:rsid w:val="004A3BEB"/>
    <w:rsid w:val="00503DDF"/>
    <w:rsid w:val="00523873"/>
    <w:rsid w:val="00524E4B"/>
    <w:rsid w:val="00596D4F"/>
    <w:rsid w:val="005E22A3"/>
    <w:rsid w:val="005F4399"/>
    <w:rsid w:val="005F5D42"/>
    <w:rsid w:val="00612084"/>
    <w:rsid w:val="006203F6"/>
    <w:rsid w:val="0064211C"/>
    <w:rsid w:val="006507E1"/>
    <w:rsid w:val="006621B6"/>
    <w:rsid w:val="0066397A"/>
    <w:rsid w:val="006D3497"/>
    <w:rsid w:val="00770F83"/>
    <w:rsid w:val="008357BC"/>
    <w:rsid w:val="008678ED"/>
    <w:rsid w:val="008D6C24"/>
    <w:rsid w:val="00921D18"/>
    <w:rsid w:val="0093347E"/>
    <w:rsid w:val="0094160D"/>
    <w:rsid w:val="00961F1E"/>
    <w:rsid w:val="00A11E0B"/>
    <w:rsid w:val="00A4434C"/>
    <w:rsid w:val="00A5555E"/>
    <w:rsid w:val="00B1329F"/>
    <w:rsid w:val="00B334D4"/>
    <w:rsid w:val="00B479B5"/>
    <w:rsid w:val="00B568B0"/>
    <w:rsid w:val="00BB5059"/>
    <w:rsid w:val="00C66B92"/>
    <w:rsid w:val="00CB7F46"/>
    <w:rsid w:val="00D046AA"/>
    <w:rsid w:val="00D97D8D"/>
    <w:rsid w:val="00DD6F67"/>
    <w:rsid w:val="00E7338B"/>
    <w:rsid w:val="00E8187C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8E9D-2DEE-41E5-A1DA-BDB6E5CA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JUAN LUIS ARRIAGA RIVAS</cp:lastModifiedBy>
  <cp:revision>53</cp:revision>
  <dcterms:created xsi:type="dcterms:W3CDTF">2020-02-02T01:06:00Z</dcterms:created>
  <dcterms:modified xsi:type="dcterms:W3CDTF">2021-03-03T21:20:00Z</dcterms:modified>
</cp:coreProperties>
</file>