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BE50" w14:textId="0839BF79" w:rsidR="00AF7B15" w:rsidRPr="001C337F" w:rsidRDefault="0015597B" w:rsidP="0015597B">
      <w:pPr>
        <w:jc w:val="center"/>
        <w:rPr>
          <w:lang w:val="es-ES"/>
        </w:rPr>
      </w:pPr>
      <w:r w:rsidRPr="001C337F">
        <w:rPr>
          <w:lang w:val="es-ES"/>
        </w:rPr>
        <w:t xml:space="preserve">Guía de estudio de </w:t>
      </w:r>
      <w:r w:rsidR="00151FAF" w:rsidRPr="001C337F">
        <w:rPr>
          <w:lang w:val="es-ES"/>
        </w:rPr>
        <w:t>P</w:t>
      </w:r>
      <w:r w:rsidRPr="001C337F">
        <w:rPr>
          <w:lang w:val="es-ES"/>
        </w:rPr>
        <w:t>rácticas de comercio</w:t>
      </w:r>
    </w:p>
    <w:p w14:paraId="60C4D97C" w14:textId="6355320A" w:rsidR="0015597B" w:rsidRPr="001C337F" w:rsidRDefault="0015597B" w:rsidP="0015597B">
      <w:pPr>
        <w:rPr>
          <w:lang w:val="es-ES"/>
        </w:rPr>
      </w:pPr>
      <w:r w:rsidRPr="001C337F">
        <w:rPr>
          <w:lang w:val="es-ES"/>
        </w:rPr>
        <w:t>1.- Teorías clásicas y modernas del comercio</w:t>
      </w:r>
    </w:p>
    <w:p w14:paraId="566D983A" w14:textId="2E1387D5" w:rsidR="0015597B" w:rsidRPr="001C337F" w:rsidRDefault="0015597B" w:rsidP="0015597B">
      <w:pPr>
        <w:rPr>
          <w:lang w:val="es-ES"/>
        </w:rPr>
      </w:pPr>
      <w:r w:rsidRPr="001C337F">
        <w:rPr>
          <w:lang w:val="es-ES"/>
        </w:rPr>
        <w:t>2.- Barreras Arancelarias y No Arancelarias</w:t>
      </w:r>
    </w:p>
    <w:p w14:paraId="3E4ED0BE" w14:textId="4237A01E" w:rsidR="0015597B" w:rsidRPr="001C337F" w:rsidRDefault="00DA3DF7" w:rsidP="0015597B">
      <w:pPr>
        <w:rPr>
          <w:lang w:val="es-ES"/>
        </w:rPr>
      </w:pPr>
      <w:r w:rsidRPr="001C337F">
        <w:rPr>
          <w:lang w:val="es-ES"/>
        </w:rPr>
        <w:t xml:space="preserve">3.- Historia del </w:t>
      </w:r>
      <w:proofErr w:type="spellStart"/>
      <w:r w:rsidRPr="001C337F">
        <w:rPr>
          <w:lang w:val="es-ES"/>
        </w:rPr>
        <w:t>Gatt</w:t>
      </w:r>
      <w:proofErr w:type="spellEnd"/>
    </w:p>
    <w:p w14:paraId="6B0666D4" w14:textId="4A9A1C7A" w:rsidR="00DA3DF7" w:rsidRPr="001C337F" w:rsidRDefault="00DA3DF7" w:rsidP="0015597B">
      <w:pPr>
        <w:rPr>
          <w:lang w:val="es-ES"/>
        </w:rPr>
      </w:pPr>
      <w:r w:rsidRPr="001C337F">
        <w:rPr>
          <w:lang w:val="es-ES"/>
        </w:rPr>
        <w:t>4.- La ronda Uruguay</w:t>
      </w:r>
    </w:p>
    <w:p w14:paraId="1543477E" w14:textId="230ED4BC" w:rsidR="00DA3DF7" w:rsidRPr="001C337F" w:rsidRDefault="00DA3DF7" w:rsidP="0015597B">
      <w:pPr>
        <w:rPr>
          <w:lang w:val="es-ES"/>
        </w:rPr>
      </w:pPr>
      <w:r w:rsidRPr="001C337F">
        <w:rPr>
          <w:lang w:val="es-ES"/>
        </w:rPr>
        <w:t>5.- La Organización mundial del comercio</w:t>
      </w:r>
    </w:p>
    <w:p w14:paraId="0B03E2BA" w14:textId="0A96E8DB" w:rsidR="00DA3DF7" w:rsidRPr="001C337F" w:rsidRDefault="00DA3DF7" w:rsidP="0015597B">
      <w:pPr>
        <w:rPr>
          <w:lang w:val="es-ES"/>
        </w:rPr>
      </w:pPr>
      <w:r w:rsidRPr="001C337F">
        <w:rPr>
          <w:lang w:val="es-ES"/>
        </w:rPr>
        <w:t>6.- Acuerdos que conforman el marco jurídico del sistema del comercio mundial.</w:t>
      </w:r>
    </w:p>
    <w:p w14:paraId="5A6FC6AA" w14:textId="3AADBCE1" w:rsidR="00DA3DF7" w:rsidRPr="001C337F" w:rsidRDefault="00DA3DF7" w:rsidP="0015597B">
      <w:pPr>
        <w:rPr>
          <w:lang w:val="es-ES"/>
        </w:rPr>
      </w:pPr>
      <w:r w:rsidRPr="001C337F">
        <w:rPr>
          <w:lang w:val="es-ES"/>
        </w:rPr>
        <w:t>7.- Qué es el dumping</w:t>
      </w:r>
    </w:p>
    <w:p w14:paraId="3633D0FE" w14:textId="191F2C37" w:rsidR="00DA3DF7" w:rsidRPr="001C337F" w:rsidRDefault="00DA3DF7" w:rsidP="0015597B">
      <w:pPr>
        <w:rPr>
          <w:lang w:val="es-ES"/>
        </w:rPr>
      </w:pPr>
      <w:r w:rsidRPr="001C337F">
        <w:rPr>
          <w:lang w:val="es-ES"/>
        </w:rPr>
        <w:t>8.-El programa Doha</w:t>
      </w:r>
    </w:p>
    <w:p w14:paraId="5BEFE896" w14:textId="5F24339F" w:rsidR="00DA3DF7" w:rsidRPr="001C337F" w:rsidRDefault="00DA3DF7" w:rsidP="00DA3DF7">
      <w:pPr>
        <w:tabs>
          <w:tab w:val="left" w:pos="1140"/>
        </w:tabs>
        <w:rPr>
          <w:lang w:val="es-ES"/>
        </w:rPr>
      </w:pPr>
      <w:r w:rsidRPr="001C337F">
        <w:rPr>
          <w:lang w:val="es-ES"/>
        </w:rPr>
        <w:t>9.-Aspectos de los derechos de propiedad intelectual relacionados con el comercio</w:t>
      </w:r>
    </w:p>
    <w:p w14:paraId="0ADD4FF4" w14:textId="72590673" w:rsidR="00DA3DF7" w:rsidRPr="001C337F" w:rsidRDefault="00DA3DF7" w:rsidP="00DA3DF7">
      <w:pPr>
        <w:tabs>
          <w:tab w:val="left" w:pos="1140"/>
        </w:tabs>
        <w:rPr>
          <w:lang w:val="es-ES"/>
        </w:rPr>
      </w:pPr>
      <w:r w:rsidRPr="001C337F">
        <w:rPr>
          <w:lang w:val="es-ES"/>
        </w:rPr>
        <w:t>10.-Aspectos de los derechos de propiedad industrial relacionados con el comercio.</w:t>
      </w:r>
    </w:p>
    <w:p w14:paraId="5C594F9A" w14:textId="4B5FA7C1" w:rsidR="00DA3DF7" w:rsidRPr="001C337F" w:rsidRDefault="00DA3DF7" w:rsidP="00DA3DF7">
      <w:pPr>
        <w:tabs>
          <w:tab w:val="left" w:pos="1140"/>
        </w:tabs>
        <w:rPr>
          <w:lang w:val="es-ES"/>
        </w:rPr>
      </w:pPr>
      <w:r w:rsidRPr="001C337F">
        <w:rPr>
          <w:lang w:val="es-ES"/>
        </w:rPr>
        <w:t>11.- Relación entre comercio e inversiones</w:t>
      </w:r>
    </w:p>
    <w:p w14:paraId="2FB36EDB" w14:textId="652C762A" w:rsidR="00DA3DF7" w:rsidRPr="001C337F" w:rsidRDefault="00DA3DF7" w:rsidP="00DA3DF7">
      <w:pPr>
        <w:tabs>
          <w:tab w:val="left" w:pos="1140"/>
        </w:tabs>
        <w:rPr>
          <w:lang w:val="es-ES"/>
        </w:rPr>
      </w:pPr>
      <w:r w:rsidRPr="001C337F">
        <w:rPr>
          <w:lang w:val="es-ES"/>
        </w:rPr>
        <w:t>12- Comercio y medio ambiente</w:t>
      </w:r>
    </w:p>
    <w:p w14:paraId="75BE0C3C" w14:textId="461D4167" w:rsidR="00DA3DF7" w:rsidRPr="001C337F" w:rsidRDefault="00DA3DF7" w:rsidP="00DA3DF7">
      <w:pPr>
        <w:tabs>
          <w:tab w:val="left" w:pos="1140"/>
        </w:tabs>
        <w:rPr>
          <w:lang w:val="es-ES"/>
        </w:rPr>
      </w:pPr>
      <w:r w:rsidRPr="001C337F">
        <w:rPr>
          <w:lang w:val="es-ES"/>
        </w:rPr>
        <w:t>13.-Los países en desarrollo en el sistema de comercio mundial.</w:t>
      </w:r>
    </w:p>
    <w:p w14:paraId="6B62E4E8" w14:textId="4CA2EB54" w:rsidR="00DA3DF7" w:rsidRPr="001C337F" w:rsidRDefault="00DA3DF7" w:rsidP="00DA3DF7">
      <w:pPr>
        <w:tabs>
          <w:tab w:val="left" w:pos="1140"/>
        </w:tabs>
        <w:rPr>
          <w:lang w:val="es-ES"/>
        </w:rPr>
      </w:pPr>
      <w:r w:rsidRPr="001C337F">
        <w:rPr>
          <w:lang w:val="es-ES"/>
        </w:rPr>
        <w:t>14.-Políticas especiales de la OMC</w:t>
      </w:r>
    </w:p>
    <w:p w14:paraId="298D3487" w14:textId="77777777" w:rsidR="001C337F" w:rsidRDefault="001C337F" w:rsidP="00DA3DF7">
      <w:pPr>
        <w:tabs>
          <w:tab w:val="left" w:pos="1140"/>
        </w:tabs>
        <w:rPr>
          <w:sz w:val="24"/>
          <w:szCs w:val="24"/>
          <w:lang w:val="es-ES"/>
        </w:rPr>
      </w:pPr>
    </w:p>
    <w:p w14:paraId="212ADA12" w14:textId="00D5EA61" w:rsidR="00016D1E" w:rsidRPr="001C337F" w:rsidRDefault="00016D1E" w:rsidP="001C337F">
      <w:pPr>
        <w:pStyle w:val="Sinespaciado"/>
        <w:rPr>
          <w:lang w:val="es-ES"/>
        </w:rPr>
      </w:pPr>
      <w:r w:rsidRPr="001C337F">
        <w:rPr>
          <w:lang w:val="es-ES"/>
        </w:rPr>
        <w:t>Libro</w:t>
      </w:r>
      <w:r w:rsidR="0080056B" w:rsidRPr="001C337F">
        <w:rPr>
          <w:lang w:val="es-ES"/>
        </w:rPr>
        <w:t xml:space="preserve">: </w:t>
      </w:r>
      <w:r w:rsidRPr="001C337F">
        <w:rPr>
          <w:lang w:val="es-ES"/>
        </w:rPr>
        <w:t>Economía Internacional (2012) Krugman, Robert, Editorial Pearson. 9ª. Edición.</w:t>
      </w:r>
    </w:p>
    <w:p w14:paraId="602B2D8C" w14:textId="745E92C2" w:rsidR="00016D1E" w:rsidRPr="001C337F" w:rsidRDefault="0080056B" w:rsidP="001C337F">
      <w:pPr>
        <w:pStyle w:val="Sinespaciado"/>
        <w:rPr>
          <w:lang w:val="es-ES"/>
        </w:rPr>
      </w:pPr>
      <w:r w:rsidRPr="001C337F">
        <w:rPr>
          <w:lang w:val="es-ES"/>
        </w:rPr>
        <w:t>Libro: Economía Internacional (2017) Carbaugh, Robert, Editorial CENGAGE Learning 13 edición</w:t>
      </w:r>
    </w:p>
    <w:p w14:paraId="63726ECA" w14:textId="77777777" w:rsidR="0080056B" w:rsidRPr="001C337F" w:rsidRDefault="00016D1E" w:rsidP="001C337F">
      <w:pPr>
        <w:pStyle w:val="Sinespaciado"/>
        <w:rPr>
          <w:lang w:val="es-ES"/>
        </w:rPr>
      </w:pPr>
      <w:r w:rsidRPr="001C337F">
        <w:rPr>
          <w:lang w:val="es-ES"/>
        </w:rPr>
        <w:t xml:space="preserve">Libro la clave del comercio: </w:t>
      </w:r>
      <w:r w:rsidR="0080056B" w:rsidRPr="001C337F">
        <w:rPr>
          <w:lang w:val="es-ES"/>
        </w:rPr>
        <w:t xml:space="preserve">Libro </w:t>
      </w:r>
      <w:r w:rsidRPr="001C337F">
        <w:rPr>
          <w:lang w:val="es-ES"/>
        </w:rPr>
        <w:t>de respuestas para el exportador C</w:t>
      </w:r>
      <w:r w:rsidR="0080056B" w:rsidRPr="001C337F">
        <w:rPr>
          <w:lang w:val="es-ES"/>
        </w:rPr>
        <w:t>entro del comercio Internacional UNCTAD/OMC (CCI)</w:t>
      </w:r>
      <w:r w:rsidRPr="001C337F">
        <w:rPr>
          <w:lang w:val="es-ES"/>
        </w:rPr>
        <w:t>/</w:t>
      </w:r>
      <w:r w:rsidR="0080056B" w:rsidRPr="001C337F">
        <w:rPr>
          <w:lang w:val="es-ES"/>
        </w:rPr>
        <w:t xml:space="preserve"> Banco Nacional de Comercio Exterior (</w:t>
      </w:r>
      <w:r w:rsidRPr="001C337F">
        <w:rPr>
          <w:lang w:val="es-ES"/>
        </w:rPr>
        <w:t>Bancomext</w:t>
      </w:r>
      <w:r w:rsidR="0080056B" w:rsidRPr="001C337F">
        <w:rPr>
          <w:lang w:val="es-ES"/>
        </w:rPr>
        <w:t xml:space="preserve">) </w:t>
      </w:r>
      <w:r w:rsidRPr="001C337F">
        <w:rPr>
          <w:lang w:val="es-ES"/>
        </w:rPr>
        <w:t>2001.</w:t>
      </w:r>
    </w:p>
    <w:p w14:paraId="03E36C50" w14:textId="77777777" w:rsidR="0080056B" w:rsidRPr="001C337F" w:rsidRDefault="0080056B" w:rsidP="001C337F">
      <w:pPr>
        <w:pStyle w:val="Sinespaciado"/>
        <w:rPr>
          <w:lang w:val="es-ES"/>
        </w:rPr>
      </w:pPr>
    </w:p>
    <w:p w14:paraId="0915C915" w14:textId="38111F1D" w:rsidR="0080056B" w:rsidRPr="001C337F" w:rsidRDefault="0080056B" w:rsidP="001C337F">
      <w:pPr>
        <w:pStyle w:val="Sinespaciado"/>
        <w:rPr>
          <w:lang w:val="es-ES"/>
        </w:rPr>
      </w:pPr>
      <w:bookmarkStart w:id="0" w:name="_Hlk65694578"/>
      <w:proofErr w:type="spellStart"/>
      <w:proofErr w:type="gramStart"/>
      <w:r w:rsidRPr="001C337F">
        <w:rPr>
          <w:lang w:val="es-ES"/>
        </w:rPr>
        <w:t>B.Tendencias</w:t>
      </w:r>
      <w:proofErr w:type="spellEnd"/>
      <w:proofErr w:type="gramEnd"/>
      <w:r w:rsidRPr="001C337F">
        <w:rPr>
          <w:lang w:val="es-ES"/>
        </w:rPr>
        <w:t xml:space="preserve"> del comercio internacional</w:t>
      </w:r>
    </w:p>
    <w:p w14:paraId="185366D6" w14:textId="17D608A1" w:rsidR="0080056B" w:rsidRPr="001C337F" w:rsidRDefault="001C337F" w:rsidP="001C337F">
      <w:pPr>
        <w:pStyle w:val="Sinespaciado"/>
      </w:pPr>
      <w:hyperlink r:id="rId4" w:history="1">
        <w:r w:rsidR="0080056B" w:rsidRPr="001C337F">
          <w:rPr>
            <w:color w:val="0000FF"/>
            <w:u w:val="single"/>
          </w:rPr>
          <w:t xml:space="preserve">9789287038616_World </w:t>
        </w:r>
        <w:proofErr w:type="spellStart"/>
        <w:r w:rsidR="0080056B" w:rsidRPr="001C337F">
          <w:rPr>
            <w:color w:val="0000FF"/>
            <w:u w:val="single"/>
          </w:rPr>
          <w:t>Trade</w:t>
        </w:r>
        <w:proofErr w:type="spellEnd"/>
        <w:r w:rsidR="0080056B" w:rsidRPr="001C337F">
          <w:rPr>
            <w:color w:val="0000FF"/>
            <w:u w:val="single"/>
          </w:rPr>
          <w:t xml:space="preserve"> </w:t>
        </w:r>
        <w:proofErr w:type="spellStart"/>
        <w:r w:rsidR="0080056B" w:rsidRPr="001C337F">
          <w:rPr>
            <w:color w:val="0000FF"/>
            <w:u w:val="single"/>
          </w:rPr>
          <w:t>Report</w:t>
        </w:r>
        <w:proofErr w:type="spellEnd"/>
        <w:r w:rsidR="0080056B" w:rsidRPr="001C337F">
          <w:rPr>
            <w:color w:val="0000FF"/>
            <w:u w:val="single"/>
          </w:rPr>
          <w:t xml:space="preserve"> 2013_Sp_72 (wto.org)</w:t>
        </w:r>
      </w:hyperlink>
    </w:p>
    <w:p w14:paraId="77FBF783" w14:textId="46BEE532" w:rsidR="0080056B" w:rsidRPr="001C337F" w:rsidRDefault="0080056B" w:rsidP="001C337F">
      <w:pPr>
        <w:pStyle w:val="Sinespaciado"/>
        <w:rPr>
          <w:lang w:val="es-ES"/>
        </w:rPr>
      </w:pPr>
    </w:p>
    <w:p w14:paraId="246B887B" w14:textId="20569F42" w:rsidR="0080056B" w:rsidRPr="001C337F" w:rsidRDefault="0080056B" w:rsidP="001C337F">
      <w:pPr>
        <w:pStyle w:val="Sinespaciado"/>
        <w:rPr>
          <w:lang w:val="es-ES"/>
        </w:rPr>
      </w:pPr>
      <w:r w:rsidRPr="001C337F">
        <w:rPr>
          <w:lang w:val="es-ES"/>
        </w:rPr>
        <w:t>Documentos del GATT</w:t>
      </w:r>
    </w:p>
    <w:p w14:paraId="36285C2D" w14:textId="3BE16B04" w:rsidR="0080056B" w:rsidRPr="001C337F" w:rsidRDefault="001C337F" w:rsidP="001C337F">
      <w:pPr>
        <w:pStyle w:val="Sinespaciado"/>
      </w:pPr>
      <w:hyperlink r:id="rId5" w:history="1">
        <w:r w:rsidR="0080056B" w:rsidRPr="001C337F">
          <w:rPr>
            <w:rStyle w:val="Hipervnculo"/>
            <w:sz w:val="24"/>
            <w:szCs w:val="24"/>
          </w:rPr>
          <w:t xml:space="preserve">WTO | GATT </w:t>
        </w:r>
        <w:proofErr w:type="spellStart"/>
        <w:r w:rsidR="0080056B" w:rsidRPr="001C337F">
          <w:rPr>
            <w:rStyle w:val="Hipervnculo"/>
            <w:sz w:val="24"/>
            <w:szCs w:val="24"/>
          </w:rPr>
          <w:t>documents</w:t>
        </w:r>
        <w:proofErr w:type="spellEnd"/>
      </w:hyperlink>
    </w:p>
    <w:p w14:paraId="51D357FC" w14:textId="33E34F17" w:rsidR="0080056B" w:rsidRPr="001C337F" w:rsidRDefault="0080056B" w:rsidP="001C337F">
      <w:pPr>
        <w:pStyle w:val="Sinespaciado"/>
      </w:pPr>
    </w:p>
    <w:p w14:paraId="325DF874" w14:textId="15FD6506" w:rsidR="0080056B" w:rsidRPr="001C337F" w:rsidRDefault="00DE6F66" w:rsidP="001C337F">
      <w:pPr>
        <w:pStyle w:val="Sinespaciado"/>
        <w:rPr>
          <w:lang w:val="es-ES"/>
        </w:rPr>
      </w:pPr>
      <w:r w:rsidRPr="001C337F">
        <w:rPr>
          <w:lang w:val="es-ES"/>
        </w:rPr>
        <w:t>“</w:t>
      </w:r>
      <w:r w:rsidR="0080056B" w:rsidRPr="001C337F">
        <w:rPr>
          <w:lang w:val="es-ES"/>
        </w:rPr>
        <w:t>Entender La OMC. Manual De La Organización Mundial Del Comercio”</w:t>
      </w:r>
    </w:p>
    <w:p w14:paraId="661D947A" w14:textId="4C26E76F" w:rsidR="0080056B" w:rsidRPr="001C337F" w:rsidRDefault="001C337F" w:rsidP="001C337F">
      <w:pPr>
        <w:pStyle w:val="Sinespaciado"/>
        <w:rPr>
          <w:lang w:val="es-ES"/>
        </w:rPr>
      </w:pPr>
      <w:hyperlink r:id="rId6" w:history="1">
        <w:r w:rsidR="0080056B" w:rsidRPr="001C337F">
          <w:rPr>
            <w:rStyle w:val="Hipervnculo"/>
            <w:sz w:val="24"/>
            <w:szCs w:val="24"/>
            <w:lang w:val="es-ES"/>
          </w:rPr>
          <w:t>https://www.wto.org/spanish/thewto_s/whatis_s/tif_s/fact1_s.htm</w:t>
        </w:r>
      </w:hyperlink>
    </w:p>
    <w:bookmarkEnd w:id="0"/>
    <w:p w14:paraId="1B4F6674" w14:textId="77777777" w:rsidR="00151FAF" w:rsidRPr="001C337F" w:rsidRDefault="00151FAF" w:rsidP="001C337F">
      <w:pPr>
        <w:pStyle w:val="Sinespaciado"/>
        <w:rPr>
          <w:lang w:val="es-ES"/>
        </w:rPr>
      </w:pPr>
    </w:p>
    <w:p w14:paraId="3FA78834" w14:textId="501A4209" w:rsidR="00151FAF" w:rsidRPr="001C337F" w:rsidRDefault="00151FAF" w:rsidP="001C337F">
      <w:pPr>
        <w:pStyle w:val="Sinespaciado"/>
        <w:rPr>
          <w:lang w:val="es-ES"/>
        </w:rPr>
      </w:pPr>
      <w:r w:rsidRPr="001C337F">
        <w:rPr>
          <w:lang w:val="es-ES"/>
        </w:rPr>
        <w:t>La Ronda Doha</w:t>
      </w:r>
    </w:p>
    <w:p w14:paraId="1A644191" w14:textId="39DADD81" w:rsidR="00151FAF" w:rsidRPr="001C337F" w:rsidRDefault="001C337F" w:rsidP="001C337F">
      <w:pPr>
        <w:pStyle w:val="Sinespaciado"/>
        <w:rPr>
          <w:lang w:val="es-ES"/>
        </w:rPr>
      </w:pPr>
      <w:hyperlink r:id="rId7" w:history="1">
        <w:r w:rsidR="00151FAF" w:rsidRPr="001C337F">
          <w:rPr>
            <w:rStyle w:val="Hipervnculo"/>
            <w:sz w:val="24"/>
            <w:szCs w:val="24"/>
            <w:lang w:val="es-ES"/>
          </w:rPr>
          <w:t>https://www.wto.org/spanish/tratop_s/dda_s/update_s.htm</w:t>
        </w:r>
      </w:hyperlink>
    </w:p>
    <w:p w14:paraId="6F9AE1BF" w14:textId="377F8AC3" w:rsidR="00151FAF" w:rsidRPr="001C337F" w:rsidRDefault="00151FAF" w:rsidP="001C337F">
      <w:pPr>
        <w:pStyle w:val="Sinespaciado"/>
      </w:pPr>
    </w:p>
    <w:sectPr w:rsidR="00151FAF" w:rsidRPr="001C3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7B"/>
    <w:rsid w:val="00016D1E"/>
    <w:rsid w:val="00151FAF"/>
    <w:rsid w:val="0015597B"/>
    <w:rsid w:val="001C337F"/>
    <w:rsid w:val="006E2261"/>
    <w:rsid w:val="0080056B"/>
    <w:rsid w:val="00AF7B15"/>
    <w:rsid w:val="00DA3DF7"/>
    <w:rsid w:val="00D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7795"/>
  <w15:chartTrackingRefBased/>
  <w15:docId w15:val="{6122E162-5087-443C-BC14-DEE23C60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11">
    <w:name w:val="l11"/>
    <w:basedOn w:val="Fuentedeprrafopredeter"/>
    <w:rsid w:val="00016D1E"/>
  </w:style>
  <w:style w:type="character" w:styleId="Hipervnculo">
    <w:name w:val="Hyperlink"/>
    <w:basedOn w:val="Fuentedeprrafopredeter"/>
    <w:uiPriority w:val="99"/>
    <w:unhideWhenUsed/>
    <w:rsid w:val="0080056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056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1C33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to.org/spanish/tratop_s/dda_s/update_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to.org/spanish/thewto_s/whatis_s/tif_s/fact1_s.htm" TargetMode="External"/><Relationship Id="rId5" Type="http://schemas.openxmlformats.org/officeDocument/2006/relationships/hyperlink" Target="https://www.wto.org/english/docs_e/gattdocs_e.htm" TargetMode="External"/><Relationship Id="rId4" Type="http://schemas.openxmlformats.org/officeDocument/2006/relationships/hyperlink" Target="https://www.wto.org/spanish/res_s/booksp_s/wtr13-2b_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Martinez</dc:creator>
  <cp:keywords/>
  <dc:description/>
  <cp:lastModifiedBy>Fam Martinez</cp:lastModifiedBy>
  <cp:revision>8</cp:revision>
  <dcterms:created xsi:type="dcterms:W3CDTF">2021-03-04T00:15:00Z</dcterms:created>
  <dcterms:modified xsi:type="dcterms:W3CDTF">2021-03-04T18:29:00Z</dcterms:modified>
</cp:coreProperties>
</file>