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35D9" w14:textId="77777777" w:rsidR="009639A7" w:rsidRPr="00A70F8B" w:rsidRDefault="009639A7" w:rsidP="00A70F8B">
      <w:pPr>
        <w:pStyle w:val="NormalWeb"/>
        <w:jc w:val="center"/>
        <w:rPr>
          <w:color w:val="000000"/>
          <w:sz w:val="40"/>
          <w:szCs w:val="40"/>
        </w:rPr>
      </w:pPr>
      <w:r w:rsidRPr="00A70F8B">
        <w:rPr>
          <w:color w:val="000000"/>
          <w:sz w:val="40"/>
          <w:szCs w:val="40"/>
        </w:rPr>
        <w:t>Guía de estudio Introducción a la Administración</w:t>
      </w:r>
    </w:p>
    <w:p w14:paraId="6159CA87" w14:textId="77777777" w:rsidR="009639A7" w:rsidRDefault="009639A7" w:rsidP="009639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1.- Desarrollo de las competencias gerenciales. (Cap.1)</w:t>
      </w:r>
    </w:p>
    <w:p w14:paraId="4CBB9142" w14:textId="77777777" w:rsidR="009639A7" w:rsidRDefault="009639A7" w:rsidP="009639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2.- Enseñanzas de la historia del pensamiento administrativo. (Cap. 2)</w:t>
      </w:r>
    </w:p>
    <w:p w14:paraId="52C06040" w14:textId="77777777" w:rsidR="009639A7" w:rsidRDefault="009639A7" w:rsidP="009639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3.-Ética y responsabilidad social. (Cap. 3)</w:t>
      </w:r>
    </w:p>
    <w:p w14:paraId="393957D5" w14:textId="77777777" w:rsidR="009639A7" w:rsidRDefault="009639A7" w:rsidP="009639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4.- Evaluación del entorno. (Cap. 4)</w:t>
      </w:r>
    </w:p>
    <w:p w14:paraId="67EB6563" w14:textId="77777777" w:rsidR="009639A7" w:rsidRDefault="009639A7" w:rsidP="009639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5.- Formulación de planes y estrategias. (Cap. 7)</w:t>
      </w:r>
    </w:p>
    <w:p w14:paraId="4C9D6D17" w14:textId="77777777" w:rsidR="009639A7" w:rsidRDefault="009639A7" w:rsidP="009639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6.- Toma de decisiones. (Cap. 8)</w:t>
      </w:r>
    </w:p>
    <w:p w14:paraId="4E6EFB4C" w14:textId="77777777" w:rsidR="009639A7" w:rsidRDefault="009639A7" w:rsidP="009639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7.- Auxiliares para la planeación y las decisiones. (Cap. 9)</w:t>
      </w:r>
    </w:p>
    <w:p w14:paraId="12AB7AB0" w14:textId="77777777" w:rsidR="009639A7" w:rsidRDefault="009639A7" w:rsidP="009639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8.- Diseño organizacional. (Cap. 11)</w:t>
      </w:r>
    </w:p>
    <w:p w14:paraId="578E70E0" w14:textId="77777777" w:rsidR="009639A7" w:rsidRDefault="009639A7" w:rsidP="009639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9.- Administración de recursos humanos. (Cap. 13)</w:t>
      </w:r>
    </w:p>
    <w:p w14:paraId="0E8D3165" w14:textId="77777777" w:rsidR="009639A7" w:rsidRDefault="009639A7" w:rsidP="009639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10.-Motivación de los empleados. (Cap. 14)</w:t>
      </w:r>
    </w:p>
    <w:p w14:paraId="59ACB85F" w14:textId="77777777" w:rsidR="009639A7" w:rsidRDefault="009639A7" w:rsidP="009639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11.-Dinámica del liderazgo. (Cap. 15)</w:t>
      </w:r>
    </w:p>
    <w:p w14:paraId="5229F5B1" w14:textId="77777777" w:rsidR="009639A7" w:rsidRDefault="009639A7" w:rsidP="009639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12.-Trabajo en equipo. (Cap. 17)</w:t>
      </w:r>
    </w:p>
    <w:p w14:paraId="2EC377B2" w14:textId="77777777" w:rsidR="009639A7" w:rsidRDefault="009639A7" w:rsidP="009639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13.- Control organizacional (Cap. 10)</w:t>
      </w:r>
    </w:p>
    <w:p w14:paraId="1BD3ACD3" w14:textId="77777777" w:rsidR="009639A7" w:rsidRDefault="009639A7" w:rsidP="009639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Bibliografía:</w:t>
      </w:r>
    </w:p>
    <w:p w14:paraId="2299E73B" w14:textId="77777777" w:rsidR="009639A7" w:rsidRDefault="009639A7" w:rsidP="009639A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Hellriegel, D., Susan, J., &amp; Slocum, J. (2017). Administración un enfoque basado en competencias. México: CENGAGE </w:t>
      </w:r>
      <w:proofErr w:type="spellStart"/>
      <w:r>
        <w:rPr>
          <w:color w:val="000000"/>
          <w:sz w:val="27"/>
          <w:szCs w:val="27"/>
        </w:rPr>
        <w:t>Learning</w:t>
      </w:r>
      <w:proofErr w:type="spellEnd"/>
      <w:r>
        <w:rPr>
          <w:color w:val="000000"/>
          <w:sz w:val="27"/>
          <w:szCs w:val="27"/>
        </w:rPr>
        <w:t>.</w:t>
      </w:r>
    </w:p>
    <w:p w14:paraId="05488E57" w14:textId="77777777" w:rsidR="00B54A4D" w:rsidRDefault="00B54A4D"/>
    <w:sectPr w:rsidR="00B54A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9A7"/>
    <w:rsid w:val="009639A7"/>
    <w:rsid w:val="00A70F8B"/>
    <w:rsid w:val="00B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FE2B"/>
  <w15:docId w15:val="{07DCA4D1-D4A3-4A15-BD99-05961E87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FACPYAP</dc:creator>
  <cp:lastModifiedBy>Fam Martinez</cp:lastModifiedBy>
  <cp:revision>3</cp:revision>
  <dcterms:created xsi:type="dcterms:W3CDTF">2020-02-26T20:36:00Z</dcterms:created>
  <dcterms:modified xsi:type="dcterms:W3CDTF">2021-03-04T01:38:00Z</dcterms:modified>
</cp:coreProperties>
</file>