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228DB1" w14:textId="73311EEB" w:rsidR="00400584" w:rsidRDefault="00400584" w:rsidP="00400584">
      <w:pPr>
        <w:spacing w:line="480" w:lineRule="auto"/>
        <w:jc w:val="both"/>
        <w:rPr>
          <w:rFonts w:ascii="Arial" w:hAnsi="Arial" w:cs="Arial"/>
          <w:noProof/>
          <w:lang w:eastAsia="es-MX"/>
        </w:rPr>
      </w:pPr>
    </w:p>
    <w:p w14:paraId="52CECF5A" w14:textId="6BE22E84" w:rsidR="009D3A5F" w:rsidRPr="00246CC4" w:rsidRDefault="00B55542" w:rsidP="00400584">
      <w:pPr>
        <w:spacing w:line="480" w:lineRule="auto"/>
        <w:jc w:val="both"/>
        <w:rPr>
          <w:rFonts w:ascii="Arial" w:hAnsi="Arial" w:cs="Arial"/>
          <w:lang w:val="es-ES"/>
        </w:rPr>
      </w:pPr>
      <w:r w:rsidRPr="00246CC4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5031469" wp14:editId="51410F70">
            <wp:simplePos x="0" y="0"/>
            <wp:positionH relativeFrom="column">
              <wp:posOffset>-1134110</wp:posOffset>
            </wp:positionH>
            <wp:positionV relativeFrom="paragraph">
              <wp:posOffset>-921607</wp:posOffset>
            </wp:positionV>
            <wp:extent cx="7885430" cy="10213340"/>
            <wp:effectExtent l="0" t="0" r="127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sentación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5430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584">
        <w:rPr>
          <w:rFonts w:ascii="Arial" w:hAnsi="Arial" w:cs="Arial"/>
          <w:noProof/>
          <w:lang w:eastAsia="es-MX"/>
        </w:rPr>
        <w:drawing>
          <wp:inline distT="0" distB="0" distL="0" distR="0" wp14:anchorId="0ABEBE61" wp14:editId="529A4B54">
            <wp:extent cx="2372047" cy="1068636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trategia_digital_blanco (1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93" cy="108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584">
        <w:rPr>
          <w:rFonts w:ascii="Arial" w:hAnsi="Arial" w:cs="Arial"/>
          <w:lang w:val="es-ES"/>
        </w:rPr>
        <w:t xml:space="preserve">                                  </w:t>
      </w:r>
      <w:r w:rsidR="00400584">
        <w:rPr>
          <w:noProof/>
          <w:lang w:eastAsia="es-MX"/>
        </w:rPr>
        <w:drawing>
          <wp:inline distT="0" distB="0" distL="0" distR="0" wp14:anchorId="5097E12A" wp14:editId="6DA5EEE8">
            <wp:extent cx="2419350" cy="987586"/>
            <wp:effectExtent l="0" t="0" r="0" b="3175"/>
            <wp:docPr id="12" name="Imagen 12" descr="Laboratorio de Comunicación Política (LACO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boratorio de Comunicación Política (LACOP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35" cy="100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5A2B5" w14:textId="0B980B42" w:rsidR="00B55542" w:rsidRPr="00246CC4" w:rsidRDefault="00400584" w:rsidP="00400584">
      <w:pPr>
        <w:tabs>
          <w:tab w:val="left" w:pos="3885"/>
        </w:tabs>
        <w:spacing w:line="48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</w:r>
    </w:p>
    <w:p w14:paraId="046FF2FE" w14:textId="384873C8" w:rsidR="00A97E27" w:rsidRPr="00246CC4" w:rsidRDefault="0005622F" w:rsidP="007174C7">
      <w:pPr>
        <w:spacing w:line="480" w:lineRule="auto"/>
        <w:rPr>
          <w:rFonts w:ascii="Arial" w:hAnsi="Arial" w:cs="Arial"/>
          <w:lang w:val="es-ES"/>
        </w:rPr>
      </w:pPr>
      <w:r w:rsidRPr="00246CC4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5B863AC" wp14:editId="511EDDBD">
                <wp:simplePos x="0" y="0"/>
                <wp:positionH relativeFrom="margin">
                  <wp:align>center</wp:align>
                </wp:positionH>
                <wp:positionV relativeFrom="paragraph">
                  <wp:posOffset>2785110</wp:posOffset>
                </wp:positionV>
                <wp:extent cx="6505575" cy="1181100"/>
                <wp:effectExtent l="0" t="0" r="0" b="0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F7849" w14:textId="02B05E70" w:rsidR="00400584" w:rsidRPr="00400584" w:rsidRDefault="0005622F" w:rsidP="00400584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  <w:t>Elaborado por:</w:t>
                            </w:r>
                          </w:p>
                          <w:p w14:paraId="36164955" w14:textId="58B32BA0" w:rsidR="00400584" w:rsidRPr="00400584" w:rsidRDefault="0005622F" w:rsidP="00400584">
                            <w:pP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Mtro. Reyes Silvestre Tamez Rodríguez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863A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219.3pt;width:512.25pt;height:93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" filled="f" stroked="f">
                <v:textbox>
                  <w:txbxContent>
                    <w:p w14:paraId="36DF7849" w14:textId="02B05E70" w:rsidR="00400584" w:rsidRPr="00400584" w:rsidRDefault="0005622F" w:rsidP="00400584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  <w:lang w:val="es-ES"/>
                        </w:rPr>
                        <w:t>Elaborado por:</w:t>
                      </w:r>
                    </w:p>
                    <w:p w14:paraId="36164955" w14:textId="58B32BA0" w:rsidR="00400584" w:rsidRPr="00400584" w:rsidRDefault="0005622F" w:rsidP="00400584">
                      <w:pPr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Mtro. Reyes Silvestre Tamez Rodríguez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46CC4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E4A8ECC" wp14:editId="2560344E">
                <wp:simplePos x="0" y="0"/>
                <wp:positionH relativeFrom="margin">
                  <wp:align>right</wp:align>
                </wp:positionH>
                <wp:positionV relativeFrom="paragraph">
                  <wp:posOffset>1598930</wp:posOffset>
                </wp:positionV>
                <wp:extent cx="6219825" cy="1181100"/>
                <wp:effectExtent l="0" t="0" r="0" b="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BD902" w14:textId="149F6046" w:rsidR="0005622F" w:rsidRPr="00400584" w:rsidRDefault="002D20C2" w:rsidP="0005622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  <w:t>Introducción a la economía</w:t>
                            </w:r>
                          </w:p>
                          <w:p w14:paraId="7A80D2BA" w14:textId="3AA4D720" w:rsidR="0005622F" w:rsidRPr="00400584" w:rsidRDefault="002D20C2" w:rsidP="0005622F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  <w:szCs w:val="32"/>
                                <w:lang w:val="es-ES"/>
                              </w:rPr>
                              <w:t>Academia de economía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8ECC" id="_x0000_s1027" type="#_x0000_t202" style="position:absolute;margin-left:438.55pt;margin-top:125.9pt;width:489.75pt;height:93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" filled="f" stroked="f">
                <v:textbox>
                  <w:txbxContent>
                    <w:p w14:paraId="0DBBD902" w14:textId="149F6046" w:rsidR="0005622F" w:rsidRPr="00400584" w:rsidRDefault="002D20C2" w:rsidP="0005622F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  <w:lang w:val="es-ES"/>
                        </w:rPr>
                        <w:t>Introducción a la economía</w:t>
                      </w:r>
                    </w:p>
                    <w:p w14:paraId="7A80D2BA" w14:textId="3AA4D720" w:rsidR="0005622F" w:rsidRPr="00400584" w:rsidRDefault="002D20C2" w:rsidP="0005622F">
                      <w:pPr>
                        <w:jc w:val="right"/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  <w:szCs w:val="32"/>
                          <w:lang w:val="es-ES"/>
                        </w:rPr>
                        <w:t>Academia de economía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0533" w:rsidRPr="00246CC4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DD6882C" wp14:editId="1D78606A">
                <wp:simplePos x="0" y="0"/>
                <wp:positionH relativeFrom="column">
                  <wp:posOffset>91440</wp:posOffset>
                </wp:positionH>
                <wp:positionV relativeFrom="paragraph">
                  <wp:posOffset>268605</wp:posOffset>
                </wp:positionV>
                <wp:extent cx="6219825" cy="11811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2B567" w14:textId="0D29860D" w:rsidR="005D0B54" w:rsidRPr="00350533" w:rsidRDefault="002D20C2" w:rsidP="00350533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  <w:lang w:val="es-ES"/>
                              </w:rPr>
                              <w:t>Guía</w:t>
                            </w:r>
                          </w:p>
                          <w:p w14:paraId="00F5FA87" w14:textId="278A08C9" w:rsidR="00BF6F12" w:rsidRPr="00350533" w:rsidRDefault="002D20C2" w:rsidP="00350533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4"/>
                                <w:lang w:val="es-ES"/>
                              </w:rPr>
                              <w:t>Tercera y quinta oportunidad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6882C" id="_x0000_s1028" type="#_x0000_t202" style="position:absolute;margin-left:7.2pt;margin-top:21.15pt;width:489.75pt;height:9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" filled="f" stroked="f">
                <v:textbox>
                  <w:txbxContent>
                    <w:p w14:paraId="1602B567" w14:textId="0D29860D" w:rsidR="005D0B54" w:rsidRPr="00350533" w:rsidRDefault="002D20C2" w:rsidP="00350533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  <w:lang w:val="es-ES"/>
                        </w:rPr>
                        <w:t>Guía</w:t>
                      </w:r>
                    </w:p>
                    <w:p w14:paraId="00F5FA87" w14:textId="278A08C9" w:rsidR="00BF6F12" w:rsidRPr="00350533" w:rsidRDefault="002D20C2" w:rsidP="00350533">
                      <w:pPr>
                        <w:jc w:val="right"/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44"/>
                          <w:lang w:val="es-ES"/>
                        </w:rPr>
                        <w:t>Tercera y quinta oportunidad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98B2CE" w14:textId="3650F59A" w:rsidR="00A97E27" w:rsidRPr="00246CC4" w:rsidRDefault="00A97E27" w:rsidP="007174C7">
      <w:pPr>
        <w:spacing w:line="480" w:lineRule="auto"/>
        <w:rPr>
          <w:rFonts w:ascii="Arial" w:hAnsi="Arial" w:cs="Arial"/>
          <w:lang w:val="es-ES"/>
        </w:rPr>
      </w:pPr>
    </w:p>
    <w:p w14:paraId="6ACB3FEB" w14:textId="0C269878" w:rsidR="00A97E27" w:rsidRDefault="0005622F" w:rsidP="0005622F">
      <w:pPr>
        <w:tabs>
          <w:tab w:val="left" w:pos="5895"/>
        </w:tabs>
        <w:spacing w:line="48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</w:r>
    </w:p>
    <w:p w14:paraId="12601D0D" w14:textId="3BC0ED75" w:rsidR="00350533" w:rsidRPr="00246CC4" w:rsidRDefault="00350533" w:rsidP="007174C7">
      <w:pPr>
        <w:spacing w:line="480" w:lineRule="auto"/>
        <w:rPr>
          <w:rFonts w:ascii="Arial" w:hAnsi="Arial" w:cs="Arial"/>
          <w:lang w:val="es-ES"/>
        </w:rPr>
      </w:pPr>
    </w:p>
    <w:p w14:paraId="0C4726CF" w14:textId="3E7C0885" w:rsidR="00A97E27" w:rsidRDefault="0005622F" w:rsidP="0005622F">
      <w:pPr>
        <w:spacing w:line="480" w:lineRule="auto"/>
        <w:jc w:val="center"/>
        <w:rPr>
          <w:rFonts w:ascii="Arial" w:hAnsi="Arial" w:cs="Arial"/>
          <w:lang w:val="es-ES"/>
        </w:rPr>
      </w:pPr>
      <w:r w:rsidRPr="00246CC4">
        <w:rPr>
          <w:rFonts w:ascii="Arial" w:hAnsi="Arial" w:cs="Arial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2BD092F" wp14:editId="375FA691">
                <wp:simplePos x="0" y="0"/>
                <wp:positionH relativeFrom="margin">
                  <wp:align>right</wp:align>
                </wp:positionH>
                <wp:positionV relativeFrom="paragraph">
                  <wp:posOffset>933450</wp:posOffset>
                </wp:positionV>
                <wp:extent cx="6505575" cy="314325"/>
                <wp:effectExtent l="0" t="0" r="0" b="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D626C" w14:textId="4A0FF34E" w:rsidR="0005622F" w:rsidRPr="0005622F" w:rsidRDefault="002D20C2" w:rsidP="0005622F">
                            <w:pP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lang w:val="es-ES"/>
                              </w:rPr>
                              <w:t>Monterrey, Nuevo León; a 01</w:t>
                            </w:r>
                            <w:r w:rsidR="0005622F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lang w:val="es-ES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lang w:val="es-ES"/>
                              </w:rPr>
                              <w:t>m</w:t>
                            </w:r>
                            <w:r w:rsidR="0005622F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lang w:val="es-ES"/>
                              </w:rPr>
                              <w:t>rzo de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D092F" id="_x0000_s1029" type="#_x0000_t202" style="position:absolute;left:0;text-align:left;margin-left:461.05pt;margin-top:73.5pt;width:512.25pt;height:24.7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" filled="f" stroked="f">
                <v:textbox>
                  <w:txbxContent>
                    <w:p w14:paraId="7CED626C" w14:textId="4A0FF34E" w:rsidR="0005622F" w:rsidRPr="0005622F" w:rsidRDefault="002D20C2" w:rsidP="0005622F">
                      <w:pPr>
                        <w:rPr>
                          <w:rFonts w:ascii="Arial" w:hAnsi="Arial" w:cs="Arial"/>
                          <w:i/>
                          <w:color w:val="FFFFFF" w:themeColor="background1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lang w:val="es-ES"/>
                        </w:rPr>
                        <w:t>Monterrey, Nuevo León; a 01</w:t>
                      </w:r>
                      <w:r w:rsidR="0005622F">
                        <w:rPr>
                          <w:rFonts w:ascii="Arial" w:hAnsi="Arial" w:cs="Arial"/>
                          <w:i/>
                          <w:color w:val="FFFFFF" w:themeColor="background1"/>
                          <w:lang w:val="es-ES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lang w:val="es-ES"/>
                        </w:rPr>
                        <w:t>m</w:t>
                      </w:r>
                      <w:r w:rsidR="0005622F">
                        <w:rPr>
                          <w:rFonts w:ascii="Arial" w:hAnsi="Arial" w:cs="Arial"/>
                          <w:i/>
                          <w:color w:val="FFFFFF" w:themeColor="background1"/>
                          <w:lang w:val="es-ES"/>
                        </w:rPr>
                        <w:t>a</w:t>
                      </w: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lang w:val="es-ES"/>
                        </w:rPr>
                        <w:t>rzo de 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0533">
        <w:rPr>
          <w:rFonts w:ascii="Arial" w:eastAsiaTheme="majorEastAsia" w:hAnsi="Arial" w:cs="Arial"/>
          <w:b/>
          <w:noProof/>
          <w:color w:val="707070" w:themeColor="accent3" w:themeShade="BF"/>
          <w:sz w:val="32"/>
          <w:szCs w:val="32"/>
          <w:lang w:eastAsia="es-MX"/>
        </w:rPr>
        <w:drawing>
          <wp:inline distT="0" distB="0" distL="0" distR="0" wp14:anchorId="47930437" wp14:editId="149C83F0">
            <wp:extent cx="771181" cy="76804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U.png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62" cy="78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C15BB" w14:textId="77777777" w:rsidR="002D20C2" w:rsidRDefault="002D20C2" w:rsidP="002D20C2">
      <w:pPr>
        <w:jc w:val="center"/>
        <w:rPr>
          <w:b/>
          <w:bCs/>
          <w:lang w:val="es-ES"/>
        </w:rPr>
      </w:pPr>
    </w:p>
    <w:p w14:paraId="12E4C091" w14:textId="77777777" w:rsidR="002D20C2" w:rsidRDefault="002D20C2" w:rsidP="002D20C2">
      <w:pPr>
        <w:jc w:val="center"/>
        <w:rPr>
          <w:b/>
          <w:bCs/>
          <w:lang w:val="es-ES"/>
        </w:rPr>
      </w:pPr>
      <w:bookmarkStart w:id="0" w:name="_GoBack"/>
      <w:bookmarkEnd w:id="0"/>
    </w:p>
    <w:p w14:paraId="585499F1" w14:textId="45240BC8" w:rsidR="002D20C2" w:rsidRDefault="002D20C2" w:rsidP="002D20C2">
      <w:pPr>
        <w:jc w:val="center"/>
        <w:rPr>
          <w:b/>
          <w:bCs/>
          <w:lang w:val="es-ES"/>
        </w:rPr>
      </w:pPr>
      <w:r>
        <w:rPr>
          <w:b/>
          <w:bCs/>
          <w:lang w:val="es-ES"/>
        </w:rPr>
        <w:t>Introducción a la Economía</w:t>
      </w:r>
      <w:r w:rsidRPr="00ED17BB">
        <w:rPr>
          <w:b/>
          <w:bCs/>
          <w:lang w:val="es-ES"/>
        </w:rPr>
        <w:t xml:space="preserve"> </w:t>
      </w:r>
    </w:p>
    <w:p w14:paraId="40A29BE6" w14:textId="77777777" w:rsidR="002D20C2" w:rsidRDefault="002D20C2" w:rsidP="002D20C2">
      <w:pPr>
        <w:jc w:val="center"/>
        <w:rPr>
          <w:b/>
          <w:bCs/>
          <w:lang w:val="es-ES"/>
        </w:rPr>
      </w:pPr>
      <w:r>
        <w:rPr>
          <w:b/>
          <w:bCs/>
          <w:lang w:val="es-ES"/>
        </w:rPr>
        <w:t>Guía de estudios</w:t>
      </w:r>
    </w:p>
    <w:p w14:paraId="3943AF3B" w14:textId="77777777" w:rsidR="002D20C2" w:rsidRPr="00ED17BB" w:rsidRDefault="002D20C2" w:rsidP="002D20C2">
      <w:pPr>
        <w:jc w:val="center"/>
        <w:rPr>
          <w:bCs/>
          <w:lang w:val="es-ES"/>
        </w:rPr>
      </w:pPr>
      <w:r>
        <w:rPr>
          <w:bCs/>
          <w:lang w:val="es-ES"/>
        </w:rPr>
        <w:t>Semestre Febrero a Julio 2021</w:t>
      </w:r>
    </w:p>
    <w:p w14:paraId="3F220A51" w14:textId="77777777" w:rsidR="002D20C2" w:rsidRDefault="002D20C2" w:rsidP="002D20C2">
      <w:pPr>
        <w:jc w:val="both"/>
        <w:rPr>
          <w:lang w:val="es-ES"/>
        </w:rPr>
      </w:pPr>
    </w:p>
    <w:p w14:paraId="0AE011AA" w14:textId="77777777" w:rsidR="002D20C2" w:rsidRDefault="002D20C2" w:rsidP="002D20C2">
      <w:pPr>
        <w:jc w:val="both"/>
        <w:rPr>
          <w:lang w:val="es-ES"/>
        </w:rPr>
      </w:pPr>
    </w:p>
    <w:p w14:paraId="28B24478" w14:textId="77777777" w:rsidR="002D20C2" w:rsidRDefault="002D20C2" w:rsidP="002D20C2">
      <w:pPr>
        <w:jc w:val="both"/>
        <w:rPr>
          <w:lang w:val="es-ES"/>
        </w:rPr>
      </w:pPr>
    </w:p>
    <w:p w14:paraId="74A63AC1" w14:textId="033F2670" w:rsidR="002D20C2" w:rsidRDefault="002D20C2" w:rsidP="002D20C2">
      <w:pPr>
        <w:jc w:val="both"/>
        <w:rPr>
          <w:lang w:val="es-ES"/>
        </w:rPr>
      </w:pPr>
      <w:r>
        <w:rPr>
          <w:lang w:val="es-ES"/>
        </w:rPr>
        <w:t>Estimados Alumnos:</w:t>
      </w:r>
    </w:p>
    <w:p w14:paraId="2828F387" w14:textId="6750417D" w:rsidR="002D20C2" w:rsidRDefault="002D20C2" w:rsidP="002D20C2">
      <w:pPr>
        <w:jc w:val="both"/>
        <w:rPr>
          <w:lang w:val="es-ES"/>
        </w:rPr>
      </w:pPr>
      <w:r>
        <w:rPr>
          <w:lang w:val="es-ES"/>
        </w:rPr>
        <w:t xml:space="preserve">A continuación, se le presenta el temario que le servirá como guía de estudio de la materia de Introducción a la Economía de este semestre: </w:t>
      </w:r>
    </w:p>
    <w:p w14:paraId="0CED5206" w14:textId="063F2419" w:rsidR="002D20C2" w:rsidRDefault="002D20C2" w:rsidP="002D20C2">
      <w:pPr>
        <w:jc w:val="both"/>
        <w:rPr>
          <w:lang w:val="es-ES"/>
        </w:rPr>
      </w:pPr>
    </w:p>
    <w:p w14:paraId="3F5890D3" w14:textId="2F472632" w:rsidR="002D20C2" w:rsidRDefault="002D20C2" w:rsidP="002D20C2">
      <w:pPr>
        <w:jc w:val="both"/>
        <w:rPr>
          <w:lang w:val="es-ES"/>
        </w:rPr>
      </w:pPr>
    </w:p>
    <w:p w14:paraId="57911FEF" w14:textId="77777777" w:rsidR="002D20C2" w:rsidRDefault="002D20C2" w:rsidP="002D20C2">
      <w:pPr>
        <w:jc w:val="both"/>
        <w:rPr>
          <w:lang w:val="es-ES"/>
        </w:rPr>
      </w:pPr>
    </w:p>
    <w:p w14:paraId="46134DCC" w14:textId="77777777" w:rsidR="002D20C2" w:rsidRPr="00D1718F" w:rsidRDefault="002D20C2" w:rsidP="002D20C2">
      <w:pPr>
        <w:pStyle w:val="Prrafodelista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Los fundamentos de la economía.</w:t>
      </w:r>
    </w:p>
    <w:p w14:paraId="6D9C5716" w14:textId="77777777" w:rsidR="002D20C2" w:rsidRDefault="002D20C2" w:rsidP="002D20C2">
      <w:pPr>
        <w:pStyle w:val="Prrafodelista"/>
        <w:numPr>
          <w:ilvl w:val="1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¿Por qué estudiar economía? </w:t>
      </w:r>
    </w:p>
    <w:p w14:paraId="21C5C7E0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Por quien suenan las campanas.</w:t>
      </w:r>
    </w:p>
    <w:p w14:paraId="3B91B0F8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lógica de la economía.</w:t>
      </w:r>
    </w:p>
    <w:p w14:paraId="5F3EF6B4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Escasez y eficiencia: dos temas gemelos en economía.</w:t>
      </w:r>
    </w:p>
    <w:p w14:paraId="0D8B44B7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Mentes frías al servicio de corazones ardientes.</w:t>
      </w:r>
    </w:p>
    <w:p w14:paraId="32D7D47B" w14:textId="77777777" w:rsidR="002D20C2" w:rsidRDefault="002D20C2" w:rsidP="002D20C2">
      <w:pPr>
        <w:pStyle w:val="Prrafodelista"/>
        <w:numPr>
          <w:ilvl w:val="1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Tres problemas en la organización económica. </w:t>
      </w:r>
    </w:p>
    <w:p w14:paraId="1CFF4EC6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¿Qué producir?</w:t>
      </w:r>
    </w:p>
    <w:p w14:paraId="097DBE7A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¿Cómo producir?</w:t>
      </w:r>
    </w:p>
    <w:p w14:paraId="3800F8CE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¿Para quién producir?</w:t>
      </w:r>
    </w:p>
    <w:p w14:paraId="1855D04E" w14:textId="77777777" w:rsidR="002D20C2" w:rsidRDefault="002D20C2" w:rsidP="002D20C2">
      <w:pPr>
        <w:pStyle w:val="Prrafodelista"/>
        <w:numPr>
          <w:ilvl w:val="1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Posibilidades tecnológicas de la sociedad. </w:t>
      </w:r>
    </w:p>
    <w:p w14:paraId="2F24EF2B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Insumos y productos.</w:t>
      </w:r>
    </w:p>
    <w:p w14:paraId="36F80C41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Frontera de posibilidades de producción.</w:t>
      </w:r>
    </w:p>
    <w:p w14:paraId="64FAE5F7" w14:textId="77777777" w:rsidR="002D20C2" w:rsidRPr="00D1718F" w:rsidRDefault="002D20C2" w:rsidP="002D20C2">
      <w:pPr>
        <w:pStyle w:val="Prrafodelista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Cómo leer gráficas. </w:t>
      </w:r>
    </w:p>
    <w:p w14:paraId="08551218" w14:textId="77777777" w:rsidR="002D20C2" w:rsidRDefault="002D20C2" w:rsidP="002D20C2">
      <w:pPr>
        <w:pStyle w:val="Prrafodelista"/>
        <w:numPr>
          <w:ilvl w:val="1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Diagramas de dos ejes.</w:t>
      </w:r>
    </w:p>
    <w:p w14:paraId="42A3E2A2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Gráfica de las posibilidades de producción.</w:t>
      </w:r>
    </w:p>
    <w:p w14:paraId="243A385F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Una curva continua.</w:t>
      </w:r>
    </w:p>
    <w:p w14:paraId="68914DFB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Pendientes y líneas.</w:t>
      </w:r>
    </w:p>
    <w:p w14:paraId="29697C3D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pendiente de una línea curva.</w:t>
      </w:r>
    </w:p>
    <w:p w14:paraId="4ECFF2C5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Pendiente como valor marginal.</w:t>
      </w:r>
    </w:p>
    <w:p w14:paraId="1AA15BC4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Desplazamiento de las curvas.</w:t>
      </w:r>
    </w:p>
    <w:p w14:paraId="3B4A2CC5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Movimientos a lo largo de las curvas.</w:t>
      </w:r>
    </w:p>
    <w:p w14:paraId="27A44EBF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Gráficas especiales.</w:t>
      </w:r>
    </w:p>
    <w:p w14:paraId="656DAC4F" w14:textId="77777777" w:rsidR="002D20C2" w:rsidRPr="0014486B" w:rsidRDefault="002D20C2" w:rsidP="002D20C2">
      <w:pPr>
        <w:pStyle w:val="Prrafodelista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La moderna economía mixta.</w:t>
      </w:r>
    </w:p>
    <w:p w14:paraId="3B783202" w14:textId="77777777" w:rsidR="002D20C2" w:rsidRDefault="002D20C2" w:rsidP="002D20C2">
      <w:pPr>
        <w:pStyle w:val="Prrafodelista"/>
        <w:numPr>
          <w:ilvl w:val="1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El mecanismo de mercado. </w:t>
      </w:r>
    </w:p>
    <w:p w14:paraId="0D23525E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No es caos, sino orden económico.</w:t>
      </w:r>
    </w:p>
    <w:p w14:paraId="1F1B993F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Cómo resuelve el mercado los tres problemas económicos.</w:t>
      </w:r>
    </w:p>
    <w:p w14:paraId="00D2C91A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doble monarquía.</w:t>
      </w:r>
    </w:p>
    <w:p w14:paraId="31799B4D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Representación gráfica de los precios y los mercados.</w:t>
      </w:r>
    </w:p>
    <w:p w14:paraId="21479CF0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mano invisible.</w:t>
      </w:r>
    </w:p>
    <w:p w14:paraId="535C5880" w14:textId="77777777" w:rsidR="002D20C2" w:rsidRDefault="002D20C2" w:rsidP="002D20C2">
      <w:pPr>
        <w:pStyle w:val="Prrafodelista"/>
        <w:numPr>
          <w:ilvl w:val="1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lastRenderedPageBreak/>
        <w:t xml:space="preserve">El comercio, el dinero y el capital. </w:t>
      </w:r>
    </w:p>
    <w:p w14:paraId="18BBF644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Comercio, especialización y división del trabajo.</w:t>
      </w:r>
    </w:p>
    <w:p w14:paraId="7DE33CB5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Dinero: el lubricante del intercambio.</w:t>
      </w:r>
    </w:p>
    <w:p w14:paraId="119CD9D4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Capital.</w:t>
      </w:r>
    </w:p>
    <w:p w14:paraId="495D470C" w14:textId="77777777" w:rsidR="002D20C2" w:rsidRDefault="002D20C2" w:rsidP="002D20C2">
      <w:pPr>
        <w:pStyle w:val="Prrafodelista"/>
        <w:numPr>
          <w:ilvl w:val="1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La mano visible del Estado. </w:t>
      </w:r>
    </w:p>
    <w:p w14:paraId="1A7B7792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Eficiencia.</w:t>
      </w:r>
    </w:p>
    <w:p w14:paraId="0DA6D836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Equidad.</w:t>
      </w:r>
    </w:p>
    <w:p w14:paraId="54C13D9F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Crecimiento macroeconómico y estabilidad.</w:t>
      </w:r>
    </w:p>
    <w:p w14:paraId="1465EAD6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El advenimiento del Estado benefactor.</w:t>
      </w:r>
    </w:p>
    <w:p w14:paraId="24EEC0B3" w14:textId="77777777" w:rsidR="002D20C2" w:rsidRPr="00D10DB3" w:rsidRDefault="002D20C2" w:rsidP="002D20C2">
      <w:pPr>
        <w:pStyle w:val="Prrafodelista"/>
        <w:numPr>
          <w:ilvl w:val="0"/>
          <w:numId w:val="39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D10DB3">
        <w:rPr>
          <w:rFonts w:ascii="Times New Roman" w:hAnsi="Times New Roman" w:cs="Times New Roman"/>
          <w:b/>
          <w:bCs/>
          <w:sz w:val="24"/>
          <w:szCs w:val="24"/>
          <w:lang w:val="es-ES"/>
        </w:rPr>
        <w:t>Conceptos básicos de la oferta y la demanda.</w:t>
      </w:r>
    </w:p>
    <w:p w14:paraId="76636C44" w14:textId="77777777" w:rsidR="002D20C2" w:rsidRDefault="002D20C2" w:rsidP="002D20C2">
      <w:pPr>
        <w:pStyle w:val="Prrafodelista"/>
        <w:numPr>
          <w:ilvl w:val="1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tabla de la demanda.</w:t>
      </w:r>
    </w:p>
    <w:p w14:paraId="5F3D535A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curva de la demanda.</w:t>
      </w:r>
    </w:p>
    <w:p w14:paraId="4EB39E34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Determinantes de la demanda.</w:t>
      </w:r>
    </w:p>
    <w:p w14:paraId="5BC90A0E" w14:textId="77777777" w:rsidR="002D20C2" w:rsidRDefault="002D20C2" w:rsidP="002D20C2">
      <w:pPr>
        <w:pStyle w:val="Prrafodelista"/>
        <w:numPr>
          <w:ilvl w:val="1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tabla de la oferta.</w:t>
      </w:r>
    </w:p>
    <w:p w14:paraId="4A939AC5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curva de la oferta.</w:t>
      </w:r>
    </w:p>
    <w:p w14:paraId="1BA54FAF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Determinantes de la oferta.</w:t>
      </w:r>
    </w:p>
    <w:p w14:paraId="2FEEB76E" w14:textId="77777777" w:rsidR="002D20C2" w:rsidRDefault="002D20C2" w:rsidP="002D20C2">
      <w:pPr>
        <w:pStyle w:val="Prrafodelista"/>
        <w:numPr>
          <w:ilvl w:val="1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Equilibrio de la oferta y la demanda.</w:t>
      </w:r>
    </w:p>
    <w:p w14:paraId="73FFBC0B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Equilibrio de las curvas de la oferta y la demanda.</w:t>
      </w:r>
    </w:p>
    <w:p w14:paraId="34DDDDF8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Racionamiento con base en los precios.</w:t>
      </w:r>
    </w:p>
    <w:p w14:paraId="3E994331" w14:textId="77777777" w:rsidR="002D20C2" w:rsidRDefault="002D20C2" w:rsidP="002D20C2">
      <w:pPr>
        <w:pStyle w:val="Prrafodelista"/>
        <w:numPr>
          <w:ilvl w:val="3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Cambios en las cantidades ofrecidas y demandadas.</w:t>
      </w:r>
    </w:p>
    <w:p w14:paraId="18B38F50" w14:textId="77777777" w:rsidR="002D20C2" w:rsidRDefault="002D20C2" w:rsidP="002D20C2">
      <w:pPr>
        <w:pStyle w:val="Prrafodelista"/>
        <w:numPr>
          <w:ilvl w:val="3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Exceso de oferta.</w:t>
      </w:r>
    </w:p>
    <w:p w14:paraId="3B8DA1BE" w14:textId="77777777" w:rsidR="002D20C2" w:rsidRDefault="002D20C2" w:rsidP="002D20C2">
      <w:pPr>
        <w:pStyle w:val="Prrafodelista"/>
        <w:numPr>
          <w:ilvl w:val="3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Escases de producto.</w:t>
      </w:r>
    </w:p>
    <w:p w14:paraId="4382B9E9" w14:textId="77777777" w:rsidR="002D20C2" w:rsidRPr="00E7560E" w:rsidRDefault="002D20C2" w:rsidP="002D20C2">
      <w:pPr>
        <w:pStyle w:val="Prrafodelista"/>
        <w:numPr>
          <w:ilvl w:val="3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Principios de las magnitudes.</w:t>
      </w:r>
    </w:p>
    <w:p w14:paraId="0922E8DA" w14:textId="77777777" w:rsidR="002D20C2" w:rsidRPr="0014486B" w:rsidRDefault="002D20C2" w:rsidP="002D20C2">
      <w:pPr>
        <w:pStyle w:val="Prrafodelista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Los impuestos y los gastos gubernamentales.</w:t>
      </w:r>
    </w:p>
    <w:p w14:paraId="1B4BB86E" w14:textId="77777777" w:rsidR="002D20C2" w:rsidRDefault="002D20C2" w:rsidP="002D20C2">
      <w:pPr>
        <w:pStyle w:val="Prrafodelista"/>
        <w:numPr>
          <w:ilvl w:val="1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El control gubernamental de la economía. </w:t>
      </w:r>
    </w:p>
    <w:p w14:paraId="42EF2782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Las herramientas de la política gubernamental.</w:t>
      </w:r>
    </w:p>
    <w:p w14:paraId="6BCB6E01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Las funciones del gobierno.</w:t>
      </w:r>
    </w:p>
    <w:p w14:paraId="76481D03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Teoría de las opciones públicas.</w:t>
      </w:r>
    </w:p>
    <w:p w14:paraId="478DF7A5" w14:textId="77777777" w:rsidR="002D20C2" w:rsidRDefault="002D20C2" w:rsidP="002D20C2">
      <w:pPr>
        <w:pStyle w:val="Prrafodelista"/>
        <w:numPr>
          <w:ilvl w:val="1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Gasto del gobierno. </w:t>
      </w:r>
    </w:p>
    <w:p w14:paraId="2C626303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Federalismo fiscal.</w:t>
      </w:r>
    </w:p>
    <w:p w14:paraId="557D3D69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Impactos culturales y tecnológicos.</w:t>
      </w:r>
    </w:p>
    <w:p w14:paraId="40A9BE62" w14:textId="77777777" w:rsidR="002D20C2" w:rsidRDefault="002D20C2" w:rsidP="002D20C2">
      <w:pPr>
        <w:pStyle w:val="Prrafodelista"/>
        <w:numPr>
          <w:ilvl w:val="1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Aspectos económicos de la tributación. </w:t>
      </w:r>
    </w:p>
    <w:p w14:paraId="4AF99C41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Principios de la tributación.</w:t>
      </w:r>
    </w:p>
    <w:p w14:paraId="64EC3D9B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Equidad horizontal y vertical.</w:t>
      </w:r>
    </w:p>
    <w:p w14:paraId="560454E6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Impuestos federales.</w:t>
      </w:r>
    </w:p>
    <w:p w14:paraId="7F39E37A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Impuestos estatales y locales.</w:t>
      </w:r>
    </w:p>
    <w:p w14:paraId="6AD8BD0C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Eficiencia y equidad en el sistema tributario.</w:t>
      </w:r>
    </w:p>
    <w:p w14:paraId="17D96DC6" w14:textId="77777777" w:rsidR="002D20C2" w:rsidRPr="00AC4134" w:rsidRDefault="002D20C2" w:rsidP="002D20C2">
      <w:pPr>
        <w:pStyle w:val="Prrafodelista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Eficiencia contra igualdad: El gran intercambio.</w:t>
      </w:r>
    </w:p>
    <w:p w14:paraId="0B54F483" w14:textId="77777777" w:rsidR="002D20C2" w:rsidRDefault="002D20C2" w:rsidP="002D20C2">
      <w:pPr>
        <w:pStyle w:val="Prrafodelista"/>
        <w:numPr>
          <w:ilvl w:val="1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Las fuentes de la desigualdad. </w:t>
      </w:r>
    </w:p>
    <w:p w14:paraId="5535062D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distribución del ingreso y la riqueza.</w:t>
      </w:r>
    </w:p>
    <w:p w14:paraId="6E3ADC37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pobreza en Estados Unidos.</w:t>
      </w:r>
    </w:p>
    <w:p w14:paraId="631F0B16" w14:textId="77777777" w:rsidR="002D20C2" w:rsidRDefault="002D20C2" w:rsidP="002D20C2">
      <w:pPr>
        <w:pStyle w:val="Prrafodelista"/>
        <w:numPr>
          <w:ilvl w:val="1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Políticas contra la pobreza. </w:t>
      </w:r>
    </w:p>
    <w:p w14:paraId="38F9346B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Los costos de la redistribución.</w:t>
      </w:r>
    </w:p>
    <w:p w14:paraId="4B5CB627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lastRenderedPageBreak/>
        <w:t>Políticas contra la pobreza: programas y críticas.</w:t>
      </w:r>
    </w:p>
    <w:p w14:paraId="3EC4C25F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batalla por la reforma a la asistencia social.</w:t>
      </w:r>
    </w:p>
    <w:p w14:paraId="1D6185F0" w14:textId="77777777" w:rsidR="002D20C2" w:rsidRDefault="002D20C2" w:rsidP="002D20C2">
      <w:pPr>
        <w:pStyle w:val="Prrafodelista"/>
        <w:numPr>
          <w:ilvl w:val="2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Política económica para el siglo XXI.</w:t>
      </w:r>
    </w:p>
    <w:p w14:paraId="415C1058" w14:textId="77777777" w:rsidR="002D20C2" w:rsidRDefault="002D20C2" w:rsidP="002D20C2">
      <w:pPr>
        <w:jc w:val="both"/>
        <w:rPr>
          <w:lang w:val="es-ES"/>
        </w:rPr>
      </w:pPr>
      <w:r>
        <w:rPr>
          <w:lang w:val="es-ES"/>
        </w:rPr>
        <w:t xml:space="preserve">Espero esta información le sea de utilidad y se le recomienda utilizar como apoyo la bibliografía establecida y resolver ejercicios de los mismos para su mejor comprensión y aplicación. </w:t>
      </w:r>
    </w:p>
    <w:p w14:paraId="03EBD6BD" w14:textId="77777777" w:rsidR="002D20C2" w:rsidRDefault="002D20C2" w:rsidP="002D20C2">
      <w:pPr>
        <w:jc w:val="both"/>
        <w:rPr>
          <w:lang w:val="es-ES"/>
        </w:rPr>
      </w:pPr>
      <w:r>
        <w:rPr>
          <w:lang w:val="es-ES"/>
        </w:rPr>
        <w:t>Sin otro particular me despido de usted y le deseo el mejor de los éxitos en su examen.</w:t>
      </w:r>
    </w:p>
    <w:p w14:paraId="0999D12D" w14:textId="77777777" w:rsidR="002D20C2" w:rsidRDefault="002D20C2" w:rsidP="002D20C2">
      <w:pPr>
        <w:jc w:val="both"/>
        <w:rPr>
          <w:lang w:val="es-ES"/>
        </w:rPr>
      </w:pPr>
      <w:r>
        <w:rPr>
          <w:lang w:val="es-ES"/>
        </w:rPr>
        <w:t>Atentamente,</w:t>
      </w:r>
    </w:p>
    <w:p w14:paraId="6CFA6DE2" w14:textId="77777777" w:rsidR="002D20C2" w:rsidRDefault="002D20C2" w:rsidP="002D20C2">
      <w:pPr>
        <w:jc w:val="both"/>
        <w:rPr>
          <w:lang w:val="es-ES"/>
        </w:rPr>
      </w:pPr>
      <w:proofErr w:type="spellStart"/>
      <w:r>
        <w:rPr>
          <w:lang w:val="es-ES"/>
        </w:rPr>
        <w:t>Mtro</w:t>
      </w:r>
      <w:proofErr w:type="spellEnd"/>
      <w:r>
        <w:rPr>
          <w:lang w:val="es-ES"/>
        </w:rPr>
        <w:t xml:space="preserve"> Reyes S. Tamez Rodríguez.</w:t>
      </w:r>
    </w:p>
    <w:p w14:paraId="5E565C54" w14:textId="6D1815DB" w:rsidR="002D20C2" w:rsidRPr="00AC4134" w:rsidRDefault="002D20C2" w:rsidP="002D20C2">
      <w:pPr>
        <w:jc w:val="both"/>
        <w:rPr>
          <w:lang w:val="es-ES"/>
        </w:rPr>
      </w:pPr>
    </w:p>
    <w:p w14:paraId="0A16E8E4" w14:textId="56040C50" w:rsidR="00A97E27" w:rsidRPr="002D20C2" w:rsidRDefault="00A97E27" w:rsidP="00B55542">
      <w:pPr>
        <w:spacing w:line="480" w:lineRule="auto"/>
        <w:jc w:val="center"/>
        <w:rPr>
          <w:rFonts w:ascii="Arial" w:hAnsi="Arial" w:cs="Arial"/>
          <w:lang w:val="es-ES"/>
        </w:rPr>
      </w:pPr>
    </w:p>
    <w:sectPr w:rsidR="00A97E27" w:rsidRPr="002D20C2" w:rsidSect="00400584">
      <w:headerReference w:type="default" r:id="rId15"/>
      <w:footerReference w:type="default" r:id="rId16"/>
      <w:pgSz w:w="12240" w:h="15840"/>
      <w:pgMar w:top="1417" w:right="758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07D026" w14:textId="77777777" w:rsidR="006D1A43" w:rsidRDefault="006D1A43" w:rsidP="00AD0F37">
      <w:r>
        <w:separator/>
      </w:r>
    </w:p>
  </w:endnote>
  <w:endnote w:type="continuationSeparator" w:id="0">
    <w:p w14:paraId="013FA845" w14:textId="77777777" w:rsidR="006D1A43" w:rsidRDefault="006D1A43" w:rsidP="00AD0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9809627"/>
      <w:docPartObj>
        <w:docPartGallery w:val="Page Numbers (Bottom of Page)"/>
        <w:docPartUnique/>
      </w:docPartObj>
    </w:sdtPr>
    <w:sdtEndPr/>
    <w:sdtContent>
      <w:p w14:paraId="7118E1F7" w14:textId="164643D4" w:rsidR="005D0B54" w:rsidRDefault="00C04295">
        <w:pPr>
          <w:pStyle w:val="Piedepgina"/>
          <w:jc w:val="right"/>
        </w:pPr>
        <w:r>
          <w:rPr>
            <w:noProof/>
            <w:lang w:val="es-MX" w:eastAsia="es-MX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43AC8E6F" wp14:editId="4DE1238C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169333</wp:posOffset>
                  </wp:positionV>
                  <wp:extent cx="5156200" cy="525145"/>
                  <wp:effectExtent l="0" t="0" r="0" b="0"/>
                  <wp:wrapNone/>
                  <wp:docPr id="3" name="Cuadro de text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51562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0E0609" w14:textId="682234C6" w:rsidR="00C04295" w:rsidRPr="00AF32AF" w:rsidRDefault="00C04295" w:rsidP="00C0429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Universidad Autónoma de Nuevo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León </w:t>
                              </w:r>
                              <w:r w:rsidR="00400584">
                                <w:rPr>
                                  <w:rFonts w:ascii="Arial" w:hAnsi="Arial" w:cs="Arial"/>
                                  <w:b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04295">
                                <w:rPr>
                                  <w:rFonts w:ascii="Arial" w:hAnsi="Arial" w:cs="Arial"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I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00584">
                                <w:rPr>
                                  <w:rFonts w:ascii="Arial" w:hAnsi="Arial" w:cs="Arial"/>
                                  <w:b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Facultad de Ciencias Políticas Y Relaciones Internacionales</w:t>
                              </w:r>
                            </w:p>
                            <w:p w14:paraId="690A69CC" w14:textId="3AA7DC3E" w:rsidR="00C04295" w:rsidRPr="00400584" w:rsidRDefault="002D20C2" w:rsidP="00C04295">
                              <w:pPr>
                                <w:jc w:val="center"/>
                                <w:rPr>
                                  <w:rFonts w:ascii="Arial" w:hAnsi="Arial" w:cs="Arial"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Introducción a la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Economía</w:t>
                              </w:r>
                              <w:r w:rsidR="00400584" w:rsidRPr="00400584">
                                <w:rPr>
                                  <w:rFonts w:ascii="Arial" w:hAnsi="Arial" w:cs="Arial"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 I</w:t>
                              </w:r>
                              <w:proofErr w:type="gramEnd"/>
                              <w:r w:rsidR="00400584" w:rsidRPr="00400584">
                                <w:rPr>
                                  <w:rFonts w:ascii="Arial" w:hAnsi="Arial" w:cs="Arial"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 Mtro. Reyes Silvestre Tamez Rodríguez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3AC8E6F"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3" o:spid="_x0000_s1030" type="#_x0000_t202" style="position:absolute;left:0;text-align:left;margin-left:15.4pt;margin-top:13.35pt;width:406pt;height:4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" filled="f" stroked="f">
                  <v:path arrowok="t"/>
                  <v:textbox>
                    <w:txbxContent>
                      <w:p w14:paraId="440E0609" w14:textId="682234C6" w:rsidR="00C04295" w:rsidRPr="00AF32AF" w:rsidRDefault="00C04295" w:rsidP="00C04295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7F7F7F" w:themeColor="text1" w:themeTint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7F7F7F" w:themeColor="text1" w:themeTint="80"/>
                            <w:sz w:val="18"/>
                            <w:szCs w:val="18"/>
                          </w:rPr>
                          <w:t xml:space="preserve">Universidad Autónoma de Nuevo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color w:val="7F7F7F" w:themeColor="text1" w:themeTint="80"/>
                            <w:sz w:val="18"/>
                            <w:szCs w:val="18"/>
                          </w:rPr>
                          <w:t xml:space="preserve">León </w:t>
                        </w:r>
                        <w:r w:rsidR="00400584">
                          <w:rPr>
                            <w:rFonts w:ascii="Arial" w:hAnsi="Arial" w:cs="Arial"/>
                            <w:b/>
                            <w:color w:val="7F7F7F" w:themeColor="text1" w:themeTint="80"/>
                            <w:sz w:val="18"/>
                            <w:szCs w:val="18"/>
                          </w:rPr>
                          <w:t xml:space="preserve"> </w:t>
                        </w:r>
                        <w:r w:rsidRPr="00C04295">
                          <w:rPr>
                            <w:rFonts w:ascii="Arial" w:hAnsi="Arial" w:cs="Arial"/>
                            <w:color w:val="7F7F7F" w:themeColor="text1" w:themeTint="80"/>
                            <w:sz w:val="18"/>
                            <w:szCs w:val="18"/>
                          </w:rPr>
                          <w:t>I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color w:val="7F7F7F" w:themeColor="text1" w:themeTint="80"/>
                            <w:sz w:val="18"/>
                            <w:szCs w:val="18"/>
                          </w:rPr>
                          <w:t xml:space="preserve"> </w:t>
                        </w:r>
                        <w:r w:rsidR="00400584">
                          <w:rPr>
                            <w:rFonts w:ascii="Arial" w:hAnsi="Arial" w:cs="Arial"/>
                            <w:b/>
                            <w:color w:val="7F7F7F" w:themeColor="text1" w:themeTint="80"/>
                            <w:sz w:val="18"/>
                            <w:szCs w:val="18"/>
                          </w:rPr>
                          <w:t xml:space="preserve"> Facultad de Ciencias Políticas Y Relaciones Internacionales</w:t>
                        </w:r>
                      </w:p>
                      <w:p w14:paraId="690A69CC" w14:textId="3AA7DC3E" w:rsidR="00C04295" w:rsidRPr="00400584" w:rsidRDefault="002D20C2" w:rsidP="00C04295">
                        <w:pPr>
                          <w:jc w:val="center"/>
                          <w:rPr>
                            <w:rFonts w:ascii="Arial" w:hAnsi="Arial" w:cs="Arial"/>
                            <w:color w:val="7F7F7F" w:themeColor="text1" w:themeTint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7F7F7F" w:themeColor="text1" w:themeTint="80"/>
                            <w:sz w:val="18"/>
                            <w:szCs w:val="18"/>
                          </w:rPr>
                          <w:t xml:space="preserve">Introducción a la 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7F7F7F" w:themeColor="text1" w:themeTint="80"/>
                            <w:sz w:val="18"/>
                            <w:szCs w:val="18"/>
                          </w:rPr>
                          <w:t>Economía</w:t>
                        </w:r>
                        <w:r w:rsidR="00400584" w:rsidRPr="00400584">
                          <w:rPr>
                            <w:rFonts w:ascii="Arial" w:hAnsi="Arial" w:cs="Arial"/>
                            <w:color w:val="7F7F7F" w:themeColor="text1" w:themeTint="80"/>
                            <w:sz w:val="18"/>
                            <w:szCs w:val="18"/>
                          </w:rPr>
                          <w:t xml:space="preserve">  I</w:t>
                        </w:r>
                        <w:proofErr w:type="gramEnd"/>
                        <w:r w:rsidR="00400584" w:rsidRPr="00400584">
                          <w:rPr>
                            <w:rFonts w:ascii="Arial" w:hAnsi="Arial" w:cs="Arial"/>
                            <w:color w:val="7F7F7F" w:themeColor="text1" w:themeTint="80"/>
                            <w:sz w:val="18"/>
                            <w:szCs w:val="18"/>
                          </w:rPr>
                          <w:t xml:space="preserve">  Mtro. Reyes Silvestre Tamez Rodríguez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5D0B54">
          <w:fldChar w:fldCharType="begin"/>
        </w:r>
        <w:r w:rsidR="005D0B54">
          <w:instrText>PAGE   \* MERGEFORMAT</w:instrText>
        </w:r>
        <w:r w:rsidR="005D0B54">
          <w:fldChar w:fldCharType="separate"/>
        </w:r>
        <w:r w:rsidR="00F84B49" w:rsidRPr="00F84B49">
          <w:rPr>
            <w:noProof/>
            <w:lang w:val="es-ES"/>
          </w:rPr>
          <w:t>1</w:t>
        </w:r>
        <w:r w:rsidR="005D0B54">
          <w:fldChar w:fldCharType="end"/>
        </w:r>
      </w:p>
    </w:sdtContent>
  </w:sdt>
  <w:p w14:paraId="4F89B1D7" w14:textId="77777777" w:rsidR="005D0B54" w:rsidRDefault="005D0B5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66F27D" w14:textId="77777777" w:rsidR="006D1A43" w:rsidRDefault="006D1A43" w:rsidP="00AD0F37">
      <w:r>
        <w:separator/>
      </w:r>
    </w:p>
  </w:footnote>
  <w:footnote w:type="continuationSeparator" w:id="0">
    <w:p w14:paraId="7C31F9B3" w14:textId="77777777" w:rsidR="006D1A43" w:rsidRDefault="006D1A43" w:rsidP="00AD0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C2C61" w14:textId="6FCD4563" w:rsidR="005D0B54" w:rsidRDefault="007C2609" w:rsidP="007C2609">
    <w:pPr>
      <w:pStyle w:val="Encabezado"/>
      <w:tabs>
        <w:tab w:val="clear" w:pos="4419"/>
        <w:tab w:val="clear" w:pos="8838"/>
        <w:tab w:val="left" w:pos="3810"/>
      </w:tabs>
    </w:pPr>
    <w:r w:rsidRPr="00400584">
      <w:rPr>
        <w:noProof/>
        <w:lang w:val="es-MX" w:eastAsia="es-MX"/>
      </w:rPr>
      <w:drawing>
        <wp:anchor distT="0" distB="0" distL="114300" distR="114300" simplePos="0" relativeHeight="251668480" behindDoc="0" locked="0" layoutInCell="1" allowOverlap="1" wp14:anchorId="49A0DBBB" wp14:editId="15987A7B">
          <wp:simplePos x="0" y="0"/>
          <wp:positionH relativeFrom="margin">
            <wp:align>left</wp:align>
          </wp:positionH>
          <wp:positionV relativeFrom="margin">
            <wp:posOffset>-793750</wp:posOffset>
          </wp:positionV>
          <wp:extent cx="1466850" cy="694055"/>
          <wp:effectExtent l="0" t="0" r="0" b="0"/>
          <wp:wrapSquare wrapText="bothSides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0584" w:rsidRPr="00400584"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 wp14:anchorId="78810073" wp14:editId="621C4C62">
          <wp:simplePos x="0" y="0"/>
          <wp:positionH relativeFrom="margin">
            <wp:align>right</wp:align>
          </wp:positionH>
          <wp:positionV relativeFrom="topMargin">
            <wp:posOffset>120015</wp:posOffset>
          </wp:positionV>
          <wp:extent cx="1710055" cy="698500"/>
          <wp:effectExtent l="0" t="0" r="4445" b="6350"/>
          <wp:wrapSquare wrapText="bothSides"/>
          <wp:docPr id="21" name="Imagen 21" descr="LOGO_FCPyRI trans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LOGO_FCPyRI trans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429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86A588" wp14:editId="43B68E1A">
              <wp:simplePos x="0" y="0"/>
              <wp:positionH relativeFrom="column">
                <wp:posOffset>-1071880</wp:posOffset>
              </wp:positionH>
              <wp:positionV relativeFrom="paragraph">
                <wp:posOffset>-440690</wp:posOffset>
              </wp:positionV>
              <wp:extent cx="135255" cy="880110"/>
              <wp:effectExtent l="0" t="0" r="4445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5255" cy="88011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252F6F" id="Rectángulo 1" o:spid="_x0000_s1026" style="position:absolute;margin-left:-84.4pt;margin-top:-34.7pt;width:10.65pt;height:69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" fillcolor="#ddd [3204]" stroked="f" strokeweight="1pt"/>
          </w:pict>
        </mc:Fallback>
      </mc:AlternateContent>
    </w:r>
    <w:r>
      <w:tab/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586D"/>
    <w:multiLevelType w:val="hybridMultilevel"/>
    <w:tmpl w:val="6338B420"/>
    <w:lvl w:ilvl="0" w:tplc="A48635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  <w:b w:val="0"/>
      </w:rPr>
    </w:lvl>
    <w:lvl w:ilvl="1" w:tplc="52586E5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Calibri" w:hAnsi="Arial" w:cs="Arial" w:hint="default"/>
        <w:b w:val="0"/>
      </w:rPr>
    </w:lvl>
    <w:lvl w:ilvl="2" w:tplc="3118B3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0A11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2A45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F6D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E04E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4C3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2E5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F7684C"/>
    <w:multiLevelType w:val="hybridMultilevel"/>
    <w:tmpl w:val="D26E5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D4795"/>
    <w:multiLevelType w:val="hybridMultilevel"/>
    <w:tmpl w:val="E98C5392"/>
    <w:lvl w:ilvl="0" w:tplc="81C87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A6BBD"/>
    <w:multiLevelType w:val="hybridMultilevel"/>
    <w:tmpl w:val="79AEAA3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67048D"/>
    <w:multiLevelType w:val="hybridMultilevel"/>
    <w:tmpl w:val="C12E8DEA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C2709"/>
    <w:multiLevelType w:val="hybridMultilevel"/>
    <w:tmpl w:val="89C0FB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71403"/>
    <w:multiLevelType w:val="hybridMultilevel"/>
    <w:tmpl w:val="B810CAB0"/>
    <w:lvl w:ilvl="0" w:tplc="63182BB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575F1"/>
    <w:multiLevelType w:val="hybridMultilevel"/>
    <w:tmpl w:val="EFF07C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972AB"/>
    <w:multiLevelType w:val="hybridMultilevel"/>
    <w:tmpl w:val="1B201F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17594D"/>
    <w:multiLevelType w:val="hybridMultilevel"/>
    <w:tmpl w:val="5B7E89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A37CB"/>
    <w:multiLevelType w:val="hybridMultilevel"/>
    <w:tmpl w:val="397811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66520"/>
    <w:multiLevelType w:val="hybridMultilevel"/>
    <w:tmpl w:val="2CAC1D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567562"/>
    <w:multiLevelType w:val="hybridMultilevel"/>
    <w:tmpl w:val="4AB20BD6"/>
    <w:lvl w:ilvl="0" w:tplc="08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2B6DA9"/>
    <w:multiLevelType w:val="hybridMultilevel"/>
    <w:tmpl w:val="A66030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00429"/>
    <w:multiLevelType w:val="hybridMultilevel"/>
    <w:tmpl w:val="9726FB7E"/>
    <w:lvl w:ilvl="0" w:tplc="81C87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C0681"/>
    <w:multiLevelType w:val="hybridMultilevel"/>
    <w:tmpl w:val="4CF6F1B6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6" w15:restartNumberingAfterBreak="0">
    <w:nsid w:val="33D955D3"/>
    <w:multiLevelType w:val="multilevel"/>
    <w:tmpl w:val="9D7645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360C348C"/>
    <w:multiLevelType w:val="hybridMultilevel"/>
    <w:tmpl w:val="1F6E45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762740"/>
    <w:multiLevelType w:val="hybridMultilevel"/>
    <w:tmpl w:val="EBC46EDC"/>
    <w:lvl w:ilvl="0" w:tplc="A48635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636082"/>
    <w:multiLevelType w:val="hybridMultilevel"/>
    <w:tmpl w:val="B40A870C"/>
    <w:lvl w:ilvl="0" w:tplc="580A00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586E5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Calibri" w:hAnsi="Arial" w:cs="Arial" w:hint="default"/>
        <w:b w:val="0"/>
      </w:rPr>
    </w:lvl>
    <w:lvl w:ilvl="2" w:tplc="3118B3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0A11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2A45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F6D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E04E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4C3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2E5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B054D13"/>
    <w:multiLevelType w:val="hybridMultilevel"/>
    <w:tmpl w:val="16BC6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9774BA"/>
    <w:multiLevelType w:val="hybridMultilevel"/>
    <w:tmpl w:val="C4101D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3D4875"/>
    <w:multiLevelType w:val="hybridMultilevel"/>
    <w:tmpl w:val="FF7282D0"/>
    <w:lvl w:ilvl="0" w:tplc="63182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21B61"/>
    <w:multiLevelType w:val="multilevel"/>
    <w:tmpl w:val="1C10F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E6D38EE"/>
    <w:multiLevelType w:val="hybridMultilevel"/>
    <w:tmpl w:val="7AA81C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93010A"/>
    <w:multiLevelType w:val="hybridMultilevel"/>
    <w:tmpl w:val="CB36712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611FED"/>
    <w:multiLevelType w:val="hybridMultilevel"/>
    <w:tmpl w:val="611017B8"/>
    <w:lvl w:ilvl="0" w:tplc="4D1ED484">
      <w:start w:val="8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287429"/>
    <w:multiLevelType w:val="hybridMultilevel"/>
    <w:tmpl w:val="C61EF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E66853"/>
    <w:multiLevelType w:val="hybridMultilevel"/>
    <w:tmpl w:val="26D40A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433D9F"/>
    <w:multiLevelType w:val="hybridMultilevel"/>
    <w:tmpl w:val="6458F5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E32B88"/>
    <w:multiLevelType w:val="hybridMultilevel"/>
    <w:tmpl w:val="0CF6B820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F02D22"/>
    <w:multiLevelType w:val="hybridMultilevel"/>
    <w:tmpl w:val="652238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0B7632"/>
    <w:multiLevelType w:val="hybridMultilevel"/>
    <w:tmpl w:val="7C429056"/>
    <w:lvl w:ilvl="0" w:tplc="4B0C630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493E3F"/>
    <w:multiLevelType w:val="hybridMultilevel"/>
    <w:tmpl w:val="6CF2EE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1D18AB"/>
    <w:multiLevelType w:val="hybridMultilevel"/>
    <w:tmpl w:val="241A4592"/>
    <w:lvl w:ilvl="0" w:tplc="580A008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7BC049C">
      <w:start w:val="142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118B37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50A113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32A45C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FF6D95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EE04E7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D4C342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92E570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5" w15:restartNumberingAfterBreak="0">
    <w:nsid w:val="785641FF"/>
    <w:multiLevelType w:val="hybridMultilevel"/>
    <w:tmpl w:val="511E5722"/>
    <w:lvl w:ilvl="0" w:tplc="4402803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B375A"/>
    <w:multiLevelType w:val="hybridMultilevel"/>
    <w:tmpl w:val="55A04E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F64783"/>
    <w:multiLevelType w:val="hybridMultilevel"/>
    <w:tmpl w:val="0CE03B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6447E8"/>
    <w:multiLevelType w:val="hybridMultilevel"/>
    <w:tmpl w:val="B1D0FE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4"/>
  </w:num>
  <w:num w:numId="3">
    <w:abstractNumId w:val="6"/>
  </w:num>
  <w:num w:numId="4">
    <w:abstractNumId w:val="4"/>
  </w:num>
  <w:num w:numId="5">
    <w:abstractNumId w:val="30"/>
  </w:num>
  <w:num w:numId="6">
    <w:abstractNumId w:val="13"/>
  </w:num>
  <w:num w:numId="7">
    <w:abstractNumId w:val="12"/>
  </w:num>
  <w:num w:numId="8">
    <w:abstractNumId w:val="26"/>
  </w:num>
  <w:num w:numId="9">
    <w:abstractNumId w:val="9"/>
  </w:num>
  <w:num w:numId="10">
    <w:abstractNumId w:val="37"/>
  </w:num>
  <w:num w:numId="11">
    <w:abstractNumId w:val="11"/>
  </w:num>
  <w:num w:numId="12">
    <w:abstractNumId w:val="21"/>
  </w:num>
  <w:num w:numId="13">
    <w:abstractNumId w:val="27"/>
  </w:num>
  <w:num w:numId="14">
    <w:abstractNumId w:val="32"/>
  </w:num>
  <w:num w:numId="15">
    <w:abstractNumId w:val="36"/>
  </w:num>
  <w:num w:numId="16">
    <w:abstractNumId w:val="31"/>
  </w:num>
  <w:num w:numId="17">
    <w:abstractNumId w:val="23"/>
  </w:num>
  <w:num w:numId="18">
    <w:abstractNumId w:val="7"/>
  </w:num>
  <w:num w:numId="19">
    <w:abstractNumId w:val="2"/>
  </w:num>
  <w:num w:numId="20">
    <w:abstractNumId w:val="20"/>
  </w:num>
  <w:num w:numId="21">
    <w:abstractNumId w:val="3"/>
  </w:num>
  <w:num w:numId="22">
    <w:abstractNumId w:val="14"/>
  </w:num>
  <w:num w:numId="23">
    <w:abstractNumId w:val="16"/>
  </w:num>
  <w:num w:numId="24">
    <w:abstractNumId w:val="33"/>
  </w:num>
  <w:num w:numId="25">
    <w:abstractNumId w:val="28"/>
  </w:num>
  <w:num w:numId="26">
    <w:abstractNumId w:val="8"/>
  </w:num>
  <w:num w:numId="27">
    <w:abstractNumId w:val="17"/>
  </w:num>
  <w:num w:numId="28">
    <w:abstractNumId w:val="1"/>
  </w:num>
  <w:num w:numId="29">
    <w:abstractNumId w:val="34"/>
  </w:num>
  <w:num w:numId="30">
    <w:abstractNumId w:val="19"/>
  </w:num>
  <w:num w:numId="31">
    <w:abstractNumId w:val="0"/>
  </w:num>
  <w:num w:numId="32">
    <w:abstractNumId w:val="35"/>
  </w:num>
  <w:num w:numId="33">
    <w:abstractNumId w:val="18"/>
  </w:num>
  <w:num w:numId="34">
    <w:abstractNumId w:val="22"/>
  </w:num>
  <w:num w:numId="35">
    <w:abstractNumId w:val="38"/>
  </w:num>
  <w:num w:numId="36">
    <w:abstractNumId w:val="29"/>
  </w:num>
  <w:num w:numId="37">
    <w:abstractNumId w:val="15"/>
  </w:num>
  <w:num w:numId="38">
    <w:abstractNumId w:val="5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E27"/>
    <w:rsid w:val="00005A7E"/>
    <w:rsid w:val="00023154"/>
    <w:rsid w:val="0005622F"/>
    <w:rsid w:val="0005659B"/>
    <w:rsid w:val="0005727E"/>
    <w:rsid w:val="000678A4"/>
    <w:rsid w:val="00092C11"/>
    <w:rsid w:val="000A2C70"/>
    <w:rsid w:val="000B38BC"/>
    <w:rsid w:val="000B681B"/>
    <w:rsid w:val="000E00FF"/>
    <w:rsid w:val="000E01B2"/>
    <w:rsid w:val="00111862"/>
    <w:rsid w:val="00146D9C"/>
    <w:rsid w:val="00155CF5"/>
    <w:rsid w:val="001677D2"/>
    <w:rsid w:val="00167ED0"/>
    <w:rsid w:val="00172FED"/>
    <w:rsid w:val="00185959"/>
    <w:rsid w:val="001A1629"/>
    <w:rsid w:val="001C61E0"/>
    <w:rsid w:val="001E01D1"/>
    <w:rsid w:val="001E7DC7"/>
    <w:rsid w:val="001F1832"/>
    <w:rsid w:val="001F4283"/>
    <w:rsid w:val="002175C8"/>
    <w:rsid w:val="002341DB"/>
    <w:rsid w:val="00246CC4"/>
    <w:rsid w:val="00271A18"/>
    <w:rsid w:val="00275F98"/>
    <w:rsid w:val="002B2337"/>
    <w:rsid w:val="002B5516"/>
    <w:rsid w:val="002C3A14"/>
    <w:rsid w:val="002D1CC0"/>
    <w:rsid w:val="002D20C2"/>
    <w:rsid w:val="002E5507"/>
    <w:rsid w:val="002F2BAB"/>
    <w:rsid w:val="002F6807"/>
    <w:rsid w:val="00335035"/>
    <w:rsid w:val="00350533"/>
    <w:rsid w:val="003600BA"/>
    <w:rsid w:val="00393279"/>
    <w:rsid w:val="003A434F"/>
    <w:rsid w:val="003A5862"/>
    <w:rsid w:val="003C14E3"/>
    <w:rsid w:val="003C3074"/>
    <w:rsid w:val="00400584"/>
    <w:rsid w:val="004369E4"/>
    <w:rsid w:val="00436C80"/>
    <w:rsid w:val="0044043F"/>
    <w:rsid w:val="004502C9"/>
    <w:rsid w:val="00454549"/>
    <w:rsid w:val="004632F6"/>
    <w:rsid w:val="00467511"/>
    <w:rsid w:val="00471B37"/>
    <w:rsid w:val="00475755"/>
    <w:rsid w:val="0048148B"/>
    <w:rsid w:val="00490CB0"/>
    <w:rsid w:val="004A5672"/>
    <w:rsid w:val="004B67D0"/>
    <w:rsid w:val="004D54F2"/>
    <w:rsid w:val="004E44AE"/>
    <w:rsid w:val="004E510B"/>
    <w:rsid w:val="004E53C8"/>
    <w:rsid w:val="0053203C"/>
    <w:rsid w:val="00580C85"/>
    <w:rsid w:val="005923F3"/>
    <w:rsid w:val="005B6065"/>
    <w:rsid w:val="005C57D8"/>
    <w:rsid w:val="005D0B54"/>
    <w:rsid w:val="00620DBA"/>
    <w:rsid w:val="006418F3"/>
    <w:rsid w:val="00644560"/>
    <w:rsid w:val="00655242"/>
    <w:rsid w:val="006764A2"/>
    <w:rsid w:val="00680A69"/>
    <w:rsid w:val="00680C84"/>
    <w:rsid w:val="006904C4"/>
    <w:rsid w:val="006C1167"/>
    <w:rsid w:val="006C5927"/>
    <w:rsid w:val="006D1A43"/>
    <w:rsid w:val="006D7EE8"/>
    <w:rsid w:val="007174C7"/>
    <w:rsid w:val="00733821"/>
    <w:rsid w:val="00757C2B"/>
    <w:rsid w:val="007711D8"/>
    <w:rsid w:val="00774A8C"/>
    <w:rsid w:val="00775F3C"/>
    <w:rsid w:val="00777C85"/>
    <w:rsid w:val="00781CBA"/>
    <w:rsid w:val="00782111"/>
    <w:rsid w:val="00785652"/>
    <w:rsid w:val="007A1030"/>
    <w:rsid w:val="007A24FF"/>
    <w:rsid w:val="007C1975"/>
    <w:rsid w:val="007C2165"/>
    <w:rsid w:val="007C2609"/>
    <w:rsid w:val="007D24A3"/>
    <w:rsid w:val="007D2952"/>
    <w:rsid w:val="007E2166"/>
    <w:rsid w:val="007E33FC"/>
    <w:rsid w:val="00801786"/>
    <w:rsid w:val="00805C18"/>
    <w:rsid w:val="008313B7"/>
    <w:rsid w:val="0083728C"/>
    <w:rsid w:val="008714A6"/>
    <w:rsid w:val="008A6887"/>
    <w:rsid w:val="008C4C0E"/>
    <w:rsid w:val="008D03A7"/>
    <w:rsid w:val="008E1052"/>
    <w:rsid w:val="008F3EB5"/>
    <w:rsid w:val="00913442"/>
    <w:rsid w:val="009237A3"/>
    <w:rsid w:val="00925A97"/>
    <w:rsid w:val="009325F8"/>
    <w:rsid w:val="00937B91"/>
    <w:rsid w:val="00956760"/>
    <w:rsid w:val="00970272"/>
    <w:rsid w:val="00995C51"/>
    <w:rsid w:val="00997526"/>
    <w:rsid w:val="009A220F"/>
    <w:rsid w:val="009A5997"/>
    <w:rsid w:val="009D3A5F"/>
    <w:rsid w:val="009D5ADD"/>
    <w:rsid w:val="009F550A"/>
    <w:rsid w:val="00A009BD"/>
    <w:rsid w:val="00A0243F"/>
    <w:rsid w:val="00A121F5"/>
    <w:rsid w:val="00A159DB"/>
    <w:rsid w:val="00A24480"/>
    <w:rsid w:val="00A46F8C"/>
    <w:rsid w:val="00A6095A"/>
    <w:rsid w:val="00A66589"/>
    <w:rsid w:val="00A73CE0"/>
    <w:rsid w:val="00A85814"/>
    <w:rsid w:val="00A97E27"/>
    <w:rsid w:val="00AB54E2"/>
    <w:rsid w:val="00AD0F37"/>
    <w:rsid w:val="00AE38EC"/>
    <w:rsid w:val="00AF38DB"/>
    <w:rsid w:val="00AF43F0"/>
    <w:rsid w:val="00B34924"/>
    <w:rsid w:val="00B55542"/>
    <w:rsid w:val="00B82175"/>
    <w:rsid w:val="00B832A1"/>
    <w:rsid w:val="00BA7C31"/>
    <w:rsid w:val="00BD65EF"/>
    <w:rsid w:val="00BF15A3"/>
    <w:rsid w:val="00BF4F4D"/>
    <w:rsid w:val="00BF6F12"/>
    <w:rsid w:val="00C009C5"/>
    <w:rsid w:val="00C04295"/>
    <w:rsid w:val="00C357A4"/>
    <w:rsid w:val="00C60335"/>
    <w:rsid w:val="00C6436F"/>
    <w:rsid w:val="00C71BFC"/>
    <w:rsid w:val="00C85BC8"/>
    <w:rsid w:val="00C96276"/>
    <w:rsid w:val="00CA33CF"/>
    <w:rsid w:val="00CE0701"/>
    <w:rsid w:val="00CF3A5B"/>
    <w:rsid w:val="00CF7839"/>
    <w:rsid w:val="00D20B28"/>
    <w:rsid w:val="00D45398"/>
    <w:rsid w:val="00DA1C85"/>
    <w:rsid w:val="00DB7B68"/>
    <w:rsid w:val="00DD1E01"/>
    <w:rsid w:val="00DE2FA6"/>
    <w:rsid w:val="00DF7193"/>
    <w:rsid w:val="00E00550"/>
    <w:rsid w:val="00E13D8C"/>
    <w:rsid w:val="00E16D74"/>
    <w:rsid w:val="00E21EB5"/>
    <w:rsid w:val="00E237D3"/>
    <w:rsid w:val="00E27E41"/>
    <w:rsid w:val="00E30F45"/>
    <w:rsid w:val="00E345E0"/>
    <w:rsid w:val="00E35B8C"/>
    <w:rsid w:val="00E3643B"/>
    <w:rsid w:val="00E37511"/>
    <w:rsid w:val="00E4052B"/>
    <w:rsid w:val="00E506A1"/>
    <w:rsid w:val="00E532BA"/>
    <w:rsid w:val="00E7302E"/>
    <w:rsid w:val="00EA7319"/>
    <w:rsid w:val="00EE26DE"/>
    <w:rsid w:val="00F146DE"/>
    <w:rsid w:val="00F245FC"/>
    <w:rsid w:val="00F33BE7"/>
    <w:rsid w:val="00F4029C"/>
    <w:rsid w:val="00F40C37"/>
    <w:rsid w:val="00F6055A"/>
    <w:rsid w:val="00F67A00"/>
    <w:rsid w:val="00F75F00"/>
    <w:rsid w:val="00F778CA"/>
    <w:rsid w:val="00F84B49"/>
    <w:rsid w:val="00F86483"/>
    <w:rsid w:val="00F866A7"/>
    <w:rsid w:val="00F904C1"/>
    <w:rsid w:val="00FA0AC1"/>
    <w:rsid w:val="00FB6203"/>
    <w:rsid w:val="00FC6AB1"/>
    <w:rsid w:val="00FD16D4"/>
    <w:rsid w:val="00FE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AB9CA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D74"/>
    <w:rPr>
      <w:rFonts w:ascii="Times New Roman" w:eastAsia="Times New Roman" w:hAnsi="Times New Roman" w:cs="Times New Roman"/>
      <w:lang w:val="es-MX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BF15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  <w:lang w:val="es-ES_tradnl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F43F0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A5A5A5" w:themeColor="accent1" w:themeShade="BF"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04C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0F3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D0F37"/>
  </w:style>
  <w:style w:type="paragraph" w:styleId="Piedepgina">
    <w:name w:val="footer"/>
    <w:basedOn w:val="Normal"/>
    <w:link w:val="PiedepginaCar"/>
    <w:uiPriority w:val="99"/>
    <w:unhideWhenUsed/>
    <w:rsid w:val="00AD0F3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D0F37"/>
  </w:style>
  <w:style w:type="character" w:customStyle="1" w:styleId="Ttulo2Car">
    <w:name w:val="Título 2 Car"/>
    <w:basedOn w:val="Fuentedeprrafopredeter"/>
    <w:link w:val="Ttulo2"/>
    <w:uiPriority w:val="9"/>
    <w:rsid w:val="00AF43F0"/>
    <w:rPr>
      <w:rFonts w:asciiTheme="majorHAnsi" w:eastAsiaTheme="majorEastAsia" w:hAnsiTheme="majorHAnsi" w:cstheme="majorBidi"/>
      <w:color w:val="A5A5A5" w:themeColor="accent1" w:themeShade="BF"/>
      <w:sz w:val="28"/>
      <w:szCs w:val="28"/>
      <w:lang w:val="es-MX"/>
    </w:rPr>
  </w:style>
  <w:style w:type="paragraph" w:styleId="Sinespaciado">
    <w:name w:val="No Spacing"/>
    <w:uiPriority w:val="1"/>
    <w:qFormat/>
    <w:rsid w:val="00AF43F0"/>
    <w:rPr>
      <w:sz w:val="22"/>
      <w:szCs w:val="22"/>
      <w:lang w:val="es-MX"/>
    </w:rPr>
  </w:style>
  <w:style w:type="paragraph" w:styleId="Prrafodelista">
    <w:name w:val="List Paragraph"/>
    <w:basedOn w:val="Normal"/>
    <w:uiPriority w:val="34"/>
    <w:qFormat/>
    <w:rsid w:val="00AF43F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43F0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3F0"/>
    <w:rPr>
      <w:rFonts w:ascii="Segoe UI" w:hAnsi="Segoe UI" w:cs="Segoe UI"/>
      <w:sz w:val="18"/>
      <w:szCs w:val="18"/>
      <w:lang w:val="es-MX"/>
    </w:rPr>
  </w:style>
  <w:style w:type="table" w:styleId="Tabladecuadrcula7concolores-nfasis5">
    <w:name w:val="Grid Table 7 Colorful Accent 5"/>
    <w:basedOn w:val="Tablanormal"/>
    <w:uiPriority w:val="52"/>
    <w:rsid w:val="00AF43F0"/>
    <w:rPr>
      <w:color w:val="474747" w:themeColor="accent5" w:themeShade="BF"/>
      <w:sz w:val="22"/>
      <w:szCs w:val="22"/>
      <w:lang w:val="es-MX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Tablaconcuadrcula">
    <w:name w:val="Table Grid"/>
    <w:basedOn w:val="Tablanormal"/>
    <w:uiPriority w:val="39"/>
    <w:rsid w:val="00AF43F0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F43F0"/>
    <w:pPr>
      <w:spacing w:before="100" w:beforeAutospacing="1" w:after="100" w:afterAutospacing="1"/>
    </w:pPr>
    <w:rPr>
      <w:rFonts w:eastAsiaTheme="minorEastAsia"/>
      <w:lang w:eastAsia="es-MX"/>
    </w:rPr>
  </w:style>
  <w:style w:type="table" w:styleId="Tabladecuadrcula6concolores-nfasis3">
    <w:name w:val="Grid Table 6 Colorful Accent 3"/>
    <w:basedOn w:val="Tablanormal"/>
    <w:uiPriority w:val="51"/>
    <w:rsid w:val="00AF43F0"/>
    <w:rPr>
      <w:color w:val="707070" w:themeColor="accent3" w:themeShade="BF"/>
      <w:sz w:val="22"/>
      <w:szCs w:val="22"/>
      <w:lang w:val="es-MX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AF43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F43F0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F43F0"/>
    <w:rPr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43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43F0"/>
    <w:rPr>
      <w:b/>
      <w:bCs/>
      <w:sz w:val="20"/>
      <w:szCs w:val="20"/>
      <w:lang w:val="es-MX"/>
    </w:rPr>
  </w:style>
  <w:style w:type="paragraph" w:customStyle="1" w:styleId="m2693780190425705293msolistparagraph">
    <w:name w:val="m_2693780190425705293msolistparagraph"/>
    <w:basedOn w:val="Normal"/>
    <w:rsid w:val="00AF43F0"/>
    <w:pPr>
      <w:spacing w:before="100" w:beforeAutospacing="1" w:after="100" w:afterAutospacing="1"/>
    </w:pPr>
    <w:rPr>
      <w:lang w:eastAsia="es-MX"/>
    </w:rPr>
  </w:style>
  <w:style w:type="character" w:customStyle="1" w:styleId="apple-converted-space">
    <w:name w:val="apple-converted-space"/>
    <w:basedOn w:val="Fuentedeprrafopredeter"/>
    <w:rsid w:val="00AF43F0"/>
  </w:style>
  <w:style w:type="character" w:customStyle="1" w:styleId="Ttulo3Car">
    <w:name w:val="Título 3 Car"/>
    <w:basedOn w:val="Fuentedeprrafopredeter"/>
    <w:link w:val="Ttulo3"/>
    <w:uiPriority w:val="9"/>
    <w:semiHidden/>
    <w:rsid w:val="006904C4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Ttulo1Car">
    <w:name w:val="Título 1 Car"/>
    <w:basedOn w:val="Fuentedeprrafopredeter"/>
    <w:link w:val="Ttulo1"/>
    <w:uiPriority w:val="9"/>
    <w:rsid w:val="00BF15A3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BF15A3"/>
    <w:pPr>
      <w:spacing w:line="259" w:lineRule="auto"/>
      <w:outlineLvl w:val="9"/>
    </w:pPr>
    <w:rPr>
      <w:lang w:val="es-MX"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246CC4"/>
    <w:pPr>
      <w:tabs>
        <w:tab w:val="right" w:leader="dot" w:pos="8828"/>
      </w:tabs>
      <w:spacing w:after="100"/>
      <w:ind w:left="240"/>
    </w:pPr>
    <w:rPr>
      <w:rFonts w:asciiTheme="minorHAnsi" w:eastAsiaTheme="minorHAnsi" w:hAnsiTheme="minorHAnsi" w:cstheme="minorBidi"/>
      <w:lang w:val="es-ES_tradnl" w:eastAsia="en-US"/>
    </w:rPr>
  </w:style>
  <w:style w:type="character" w:styleId="Hipervnculo">
    <w:name w:val="Hyperlink"/>
    <w:basedOn w:val="Fuentedeprrafopredeter"/>
    <w:uiPriority w:val="99"/>
    <w:unhideWhenUsed/>
    <w:rsid w:val="00BF15A3"/>
    <w:rPr>
      <w:color w:val="5F5F5F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BF15A3"/>
    <w:pPr>
      <w:spacing w:after="100" w:line="259" w:lineRule="auto"/>
    </w:pPr>
    <w:rPr>
      <w:rFonts w:asciiTheme="minorHAnsi" w:eastAsiaTheme="minorEastAsia" w:hAnsiTheme="minorHAnsi"/>
      <w:sz w:val="22"/>
      <w:szCs w:val="22"/>
      <w:lang w:eastAsia="es-MX"/>
    </w:rPr>
  </w:style>
  <w:style w:type="paragraph" w:styleId="TDC3">
    <w:name w:val="toc 3"/>
    <w:basedOn w:val="Normal"/>
    <w:next w:val="Normal"/>
    <w:autoRedefine/>
    <w:uiPriority w:val="39"/>
    <w:unhideWhenUsed/>
    <w:rsid w:val="00BF15A3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eastAsia="es-MX"/>
    </w:rPr>
  </w:style>
  <w:style w:type="table" w:styleId="Tablanormal1">
    <w:name w:val="Plain Table 1"/>
    <w:basedOn w:val="Tablanormal"/>
    <w:uiPriority w:val="41"/>
    <w:rsid w:val="003C14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2341DB"/>
    <w:pPr>
      <w:widowControl w:val="0"/>
      <w:spacing w:after="200"/>
      <w:jc w:val="both"/>
    </w:pPr>
    <w:rPr>
      <w:rFonts w:asciiTheme="minorHAnsi" w:eastAsiaTheme="minorEastAsia" w:hAnsiTheme="minorHAnsi" w:cstheme="minorBidi"/>
      <w:i/>
      <w:iCs/>
      <w:color w:val="000000" w:themeColor="text2"/>
      <w:kern w:val="2"/>
      <w:sz w:val="18"/>
      <w:szCs w:val="18"/>
      <w:lang w:val="en-US" w:eastAsia="zh-CN"/>
    </w:rPr>
  </w:style>
  <w:style w:type="paragraph" w:styleId="Ttulo">
    <w:name w:val="Title"/>
    <w:basedOn w:val="Normal"/>
    <w:link w:val="TtuloCar"/>
    <w:qFormat/>
    <w:rsid w:val="000E01B2"/>
    <w:pPr>
      <w:jc w:val="center"/>
    </w:pPr>
    <w:rPr>
      <w:rFonts w:ascii="Arial" w:eastAsia="Times" w:hAnsi="Arial"/>
      <w:b/>
      <w:szCs w:val="20"/>
      <w:lang w:val="es-ES_tradnl" w:eastAsia="es-MX"/>
    </w:rPr>
  </w:style>
  <w:style w:type="character" w:customStyle="1" w:styleId="TtuloCar">
    <w:name w:val="Título Car"/>
    <w:basedOn w:val="Fuentedeprrafopredeter"/>
    <w:link w:val="Ttulo"/>
    <w:rsid w:val="000E01B2"/>
    <w:rPr>
      <w:rFonts w:ascii="Arial" w:eastAsia="Times" w:hAnsi="Arial" w:cs="Times New Roman"/>
      <w:b/>
      <w:szCs w:val="20"/>
      <w:lang w:eastAsia="es-MX"/>
    </w:rPr>
  </w:style>
  <w:style w:type="paragraph" w:styleId="Sangradetextonormal">
    <w:name w:val="Body Text Indent"/>
    <w:basedOn w:val="Normal"/>
    <w:link w:val="SangradetextonormalCar"/>
    <w:semiHidden/>
    <w:rsid w:val="000E01B2"/>
    <w:pPr>
      <w:tabs>
        <w:tab w:val="left" w:pos="170"/>
      </w:tabs>
      <w:spacing w:line="276" w:lineRule="auto"/>
      <w:ind w:left="170"/>
      <w:jc w:val="both"/>
    </w:pPr>
    <w:rPr>
      <w:rFonts w:ascii="Arial" w:hAnsi="Arial"/>
      <w:color w:val="800000"/>
      <w:sz w:val="20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0E01B2"/>
    <w:rPr>
      <w:rFonts w:ascii="Arial" w:eastAsia="Times New Roman" w:hAnsi="Arial" w:cs="Times New Roman"/>
      <w:color w:val="800000"/>
      <w:sz w:val="20"/>
      <w:szCs w:val="20"/>
      <w:lang w:val="es-MX" w:eastAsia="es-ES"/>
    </w:rPr>
  </w:style>
  <w:style w:type="paragraph" w:styleId="Subttulo">
    <w:name w:val="Subtitle"/>
    <w:basedOn w:val="Normal"/>
    <w:link w:val="SubttuloCar"/>
    <w:qFormat/>
    <w:rsid w:val="000E01B2"/>
    <w:pPr>
      <w:spacing w:line="276" w:lineRule="auto"/>
    </w:pPr>
    <w:rPr>
      <w:rFonts w:ascii="Arial" w:hAnsi="Arial"/>
      <w:b/>
      <w:color w:val="002060"/>
      <w:sz w:val="20"/>
      <w:szCs w:val="20"/>
      <w:lang w:val="es-ES_tradnl" w:eastAsia="es-ES"/>
    </w:rPr>
  </w:style>
  <w:style w:type="character" w:customStyle="1" w:styleId="SubttuloCar">
    <w:name w:val="Subtítulo Car"/>
    <w:basedOn w:val="Fuentedeprrafopredeter"/>
    <w:link w:val="Subttulo"/>
    <w:rsid w:val="000E01B2"/>
    <w:rPr>
      <w:rFonts w:ascii="Arial" w:eastAsia="Times New Roman" w:hAnsi="Arial" w:cs="Times New Roman"/>
      <w:b/>
      <w:color w:val="002060"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B6203"/>
    <w:pPr>
      <w:spacing w:after="120"/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B6203"/>
  </w:style>
  <w:style w:type="character" w:styleId="nfasis">
    <w:name w:val="Emphasis"/>
    <w:basedOn w:val="Fuentedeprrafopredeter"/>
    <w:uiPriority w:val="20"/>
    <w:qFormat/>
    <w:rsid w:val="007A24F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7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4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99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71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2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1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94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85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3EA52A8CCB1254DB18D1601E146C907" ma:contentTypeVersion="9" ma:contentTypeDescription="Crear nuevo documento." ma:contentTypeScope="" ma:versionID="bb4158190b9cdf59f2c3e3ad27d9215d">
  <xsd:schema xmlns:xsd="http://www.w3.org/2001/XMLSchema" xmlns:xs="http://www.w3.org/2001/XMLSchema" xmlns:p="http://schemas.microsoft.com/office/2006/metadata/properties" xmlns:ns2="f420d473-ac0c-49fa-b896-464b73e828f2" targetNamespace="http://schemas.microsoft.com/office/2006/metadata/properties" ma:root="true" ma:fieldsID="0d4b43cd00c5ee57c05bc67449fb7a3c" ns2:_="">
    <xsd:import namespace="f420d473-ac0c-49fa-b896-464b73e828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20d473-ac0c-49fa-b896-464b73e828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EC046-CF64-4FC9-BB16-B4424F59BF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6A7B76-E2BA-4E86-9069-A80345E780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C0DAF2E-13E2-402B-866D-EC3FA98F69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20d473-ac0c-49fa-b896-464b73e828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BD83B4-6B23-4826-9E0A-69F9CB745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476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uanl</Company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Israel Guerrero</dc:creator>
  <cp:keywords/>
  <dc:description/>
  <cp:lastModifiedBy>REYES SILVESTRE TAMEZ RODRIGUEZ</cp:lastModifiedBy>
  <cp:revision>2</cp:revision>
  <cp:lastPrinted>2017-05-22T16:36:00Z</cp:lastPrinted>
  <dcterms:created xsi:type="dcterms:W3CDTF">2021-03-05T18:01:00Z</dcterms:created>
  <dcterms:modified xsi:type="dcterms:W3CDTF">2021-03-05T18:01:00Z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0x01010003EA52A8CCB1254DB18D1601E146C907</vt:lpwstr>
  </property>
</Properties>
</file>