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A" w:rsidRDefault="005A4D5F">
      <w:pPr>
        <w:rPr>
          <w:lang w:val="es-ES"/>
        </w:rPr>
      </w:pPr>
      <w:r>
        <w:rPr>
          <w:lang w:val="es-ES"/>
        </w:rPr>
        <w:t>GUIA DE POLITICA INTERNACIONAL CONTEMPORANEA</w:t>
      </w:r>
    </w:p>
    <w:p w:rsidR="005A4D5F" w:rsidRPr="005A4D5F" w:rsidRDefault="005A4D5F" w:rsidP="005A4D5F">
      <w:pPr>
        <w:pStyle w:val="Prrafodelista"/>
        <w:numPr>
          <w:ilvl w:val="0"/>
          <w:numId w:val="1"/>
        </w:numPr>
        <w:rPr>
          <w:lang w:val="es-ES"/>
        </w:rPr>
      </w:pPr>
      <w:r>
        <w:t>P</w:t>
      </w:r>
      <w:r>
        <w:t>olítica internacional</w:t>
      </w:r>
      <w:r>
        <w:t xml:space="preserve"> (conceptualización)</w:t>
      </w:r>
    </w:p>
    <w:p w:rsidR="005A4D5F" w:rsidRPr="005A4D5F" w:rsidRDefault="005A4D5F" w:rsidP="005A4D5F">
      <w:pPr>
        <w:pStyle w:val="Prrafodelista"/>
        <w:numPr>
          <w:ilvl w:val="0"/>
          <w:numId w:val="1"/>
        </w:numPr>
        <w:rPr>
          <w:lang w:val="es-ES"/>
        </w:rPr>
      </w:pPr>
      <w:r>
        <w:t>Enfoques de la política internacional</w:t>
      </w:r>
    </w:p>
    <w:p w:rsidR="005A4D5F" w:rsidRPr="005A4D5F" w:rsidRDefault="005A4D5F" w:rsidP="005A4D5F">
      <w:pPr>
        <w:pStyle w:val="Prrafodelista"/>
        <w:rPr>
          <w:lang w:val="es-ES"/>
        </w:rPr>
      </w:pPr>
      <w:r>
        <w:t xml:space="preserve">Libro de apoyo: </w:t>
      </w:r>
      <w:proofErr w:type="spellStart"/>
      <w:r>
        <w:t>Mansbach</w:t>
      </w:r>
      <w:proofErr w:type="spellEnd"/>
      <w:r>
        <w:t xml:space="preserve"> &amp; Taylor, 2018, cap.1 Duncan &amp; </w:t>
      </w:r>
      <w:proofErr w:type="spellStart"/>
      <w:r>
        <w:t>Jancar_Webster</w:t>
      </w:r>
      <w:proofErr w:type="spellEnd"/>
      <w:r>
        <w:t>, 2009, cap.2</w:t>
      </w:r>
    </w:p>
    <w:p w:rsidR="005A4D5F" w:rsidRPr="005A4D5F" w:rsidRDefault="005A4D5F" w:rsidP="005A4D5F">
      <w:pPr>
        <w:pStyle w:val="Prrafodelista"/>
        <w:numPr>
          <w:ilvl w:val="0"/>
          <w:numId w:val="1"/>
        </w:numPr>
        <w:rPr>
          <w:lang w:val="es-ES"/>
        </w:rPr>
      </w:pPr>
      <w:r>
        <w:t>La evolución y análisis de la política internacional</w:t>
      </w:r>
    </w:p>
    <w:p w:rsidR="005A4D5F" w:rsidRPr="005A4D5F" w:rsidRDefault="005A4D5F" w:rsidP="005A4D5F">
      <w:pPr>
        <w:pStyle w:val="Prrafodelista"/>
        <w:rPr>
          <w:lang w:val="es-ES"/>
        </w:rPr>
      </w:pPr>
      <w:r>
        <w:t>Libro de apoyo</w:t>
      </w:r>
      <w:proofErr w:type="gramStart"/>
      <w:r>
        <w:t xml:space="preserve">:  </w:t>
      </w:r>
      <w:r>
        <w:t>Bueno</w:t>
      </w:r>
      <w:proofErr w:type="gramEnd"/>
      <w:r>
        <w:t xml:space="preserve"> de </w:t>
      </w:r>
      <w:proofErr w:type="spellStart"/>
      <w:r>
        <w:t>Mesquita</w:t>
      </w:r>
      <w:proofErr w:type="spellEnd"/>
      <w:r>
        <w:t xml:space="preserve">, 2014, cap.3 Duncan &amp; </w:t>
      </w:r>
      <w:proofErr w:type="spellStart"/>
      <w:r>
        <w:t>Jancar_Webster</w:t>
      </w:r>
      <w:proofErr w:type="spellEnd"/>
      <w:r>
        <w:t>, 2009, caps. 2 y 3</w:t>
      </w:r>
    </w:p>
    <w:p w:rsidR="005A4D5F" w:rsidRPr="005A4D5F" w:rsidRDefault="005A4D5F" w:rsidP="005A4D5F">
      <w:pPr>
        <w:pStyle w:val="Prrafodelista"/>
        <w:numPr>
          <w:ilvl w:val="0"/>
          <w:numId w:val="1"/>
        </w:numPr>
        <w:rPr>
          <w:lang w:val="es-ES"/>
        </w:rPr>
      </w:pPr>
      <w:r>
        <w:t>Actores de la política internacional</w:t>
      </w:r>
    </w:p>
    <w:p w:rsidR="005A4D5F" w:rsidRDefault="005A4D5F" w:rsidP="005A4D5F">
      <w:pPr>
        <w:pStyle w:val="Prrafodelista"/>
        <w:ind w:left="1416"/>
      </w:pPr>
      <w:r>
        <w:t>¿Quiénes son los actores?</w:t>
      </w:r>
    </w:p>
    <w:p w:rsidR="005A4D5F" w:rsidRDefault="005A4D5F" w:rsidP="005A4D5F">
      <w:pPr>
        <w:pStyle w:val="Prrafodelista"/>
        <w:ind w:left="1416"/>
      </w:pPr>
      <w:r>
        <w:t>¿Cómo se desempeñan?</w:t>
      </w:r>
    </w:p>
    <w:p w:rsidR="005A4D5F" w:rsidRPr="005A4D5F" w:rsidRDefault="005A4D5F" w:rsidP="005A4D5F">
      <w:pPr>
        <w:pStyle w:val="Prrafodelista"/>
        <w:ind w:left="1416"/>
        <w:rPr>
          <w:lang w:val="es-ES"/>
        </w:rPr>
      </w:pPr>
    </w:p>
    <w:p w:rsidR="005A4D5F" w:rsidRPr="005A4D5F" w:rsidRDefault="005A4D5F" w:rsidP="005A4D5F">
      <w:pPr>
        <w:pStyle w:val="Prrafodelista"/>
        <w:numPr>
          <w:ilvl w:val="0"/>
          <w:numId w:val="1"/>
        </w:numPr>
        <w:rPr>
          <w:lang w:val="es-ES"/>
        </w:rPr>
      </w:pPr>
      <w:r>
        <w:t>Nacionalismo, sociedad, identidad y religión</w:t>
      </w:r>
    </w:p>
    <w:p w:rsidR="005A4D5F" w:rsidRPr="005A4D5F" w:rsidRDefault="005A4D5F" w:rsidP="005A4D5F">
      <w:pPr>
        <w:pStyle w:val="Prrafodelista"/>
        <w:ind w:left="1416"/>
        <w:rPr>
          <w:lang w:val="es-ES"/>
        </w:rPr>
      </w:pPr>
      <w:r>
        <w:t>Definición de cada concepto.</w:t>
      </w:r>
    </w:p>
    <w:p w:rsidR="005A4D5F" w:rsidRPr="005A4D5F" w:rsidRDefault="005A4D5F" w:rsidP="005A4D5F">
      <w:pPr>
        <w:pStyle w:val="Prrafodelista"/>
        <w:numPr>
          <w:ilvl w:val="0"/>
          <w:numId w:val="1"/>
        </w:numPr>
        <w:rPr>
          <w:lang w:val="es-ES"/>
        </w:rPr>
      </w:pPr>
      <w:r>
        <w:t>P</w:t>
      </w:r>
      <w:r>
        <w:t>olítica exterior</w:t>
      </w:r>
    </w:p>
    <w:p w:rsidR="005A4D5F" w:rsidRDefault="005A4D5F" w:rsidP="005A4D5F">
      <w:pPr>
        <w:pStyle w:val="Prrafodelista"/>
        <w:ind w:left="1416"/>
      </w:pPr>
      <w:r>
        <w:t>Definición</w:t>
      </w:r>
    </w:p>
    <w:p w:rsidR="005A4D5F" w:rsidRPr="005A4D5F" w:rsidRDefault="005A4D5F" w:rsidP="005A4D5F">
      <w:pPr>
        <w:pStyle w:val="Prrafodelista"/>
        <w:ind w:left="1416"/>
        <w:rPr>
          <w:lang w:val="es-ES"/>
        </w:rPr>
      </w:pPr>
      <w:r>
        <w:t>Ámbito de aplicación</w:t>
      </w:r>
    </w:p>
    <w:p w:rsidR="005A4D5F" w:rsidRPr="005A4D5F" w:rsidRDefault="005A4D5F" w:rsidP="005A4D5F">
      <w:pPr>
        <w:pStyle w:val="Prrafodelista"/>
        <w:numPr>
          <w:ilvl w:val="0"/>
          <w:numId w:val="1"/>
        </w:numPr>
        <w:rPr>
          <w:lang w:val="es-ES"/>
        </w:rPr>
      </w:pPr>
      <w:r>
        <w:t>Guerra, armas y terrorismo</w:t>
      </w:r>
    </w:p>
    <w:p w:rsidR="005A4D5F" w:rsidRPr="005A4D5F" w:rsidRDefault="005A4D5F" w:rsidP="005A4D5F">
      <w:pPr>
        <w:pStyle w:val="Prrafodelista"/>
        <w:ind w:left="1416"/>
      </w:pPr>
      <w:r>
        <w:t>Definición de los conceptos.</w:t>
      </w:r>
    </w:p>
    <w:p w:rsidR="005A4D5F" w:rsidRPr="005A4D5F" w:rsidRDefault="005A4D5F" w:rsidP="005A4D5F">
      <w:pPr>
        <w:pStyle w:val="Prrafodelista"/>
        <w:numPr>
          <w:ilvl w:val="0"/>
          <w:numId w:val="1"/>
        </w:numPr>
        <w:rPr>
          <w:lang w:val="es-ES"/>
        </w:rPr>
      </w:pPr>
      <w:r>
        <w:t>Gobernanza internacional</w:t>
      </w:r>
    </w:p>
    <w:p w:rsidR="005A4D5F" w:rsidRPr="005A4D5F" w:rsidRDefault="005A4D5F" w:rsidP="005A4D5F">
      <w:pPr>
        <w:pStyle w:val="Prrafodelista"/>
        <w:rPr>
          <w:lang w:val="es-ES"/>
        </w:rPr>
      </w:pPr>
      <w:r>
        <w:t xml:space="preserve">Libros de apoyo: </w:t>
      </w:r>
      <w:r>
        <w:t xml:space="preserve">Art &amp; </w:t>
      </w:r>
      <w:proofErr w:type="spellStart"/>
      <w:r>
        <w:t>Jervis</w:t>
      </w:r>
      <w:proofErr w:type="spellEnd"/>
      <w:r>
        <w:t xml:space="preserve">, 2017, cap. 14 </w:t>
      </w:r>
      <w:proofErr w:type="spellStart"/>
      <w:r>
        <w:t>Heywood</w:t>
      </w:r>
      <w:proofErr w:type="spellEnd"/>
      <w:r>
        <w:t>, 2011, cap. 19 Lamy, 2017, cap.5</w:t>
      </w:r>
    </w:p>
    <w:p w:rsidR="005A4D5F" w:rsidRPr="005A4D5F" w:rsidRDefault="005A4D5F" w:rsidP="005A4D5F">
      <w:pPr>
        <w:pStyle w:val="Prrafodelista"/>
        <w:numPr>
          <w:ilvl w:val="0"/>
          <w:numId w:val="1"/>
        </w:numPr>
        <w:rPr>
          <w:lang w:val="es-ES"/>
        </w:rPr>
      </w:pPr>
      <w:r>
        <w:t>Derechos humanos</w:t>
      </w:r>
    </w:p>
    <w:p w:rsidR="005A4D5F" w:rsidRDefault="005A4D5F" w:rsidP="005A4D5F">
      <w:pPr>
        <w:pStyle w:val="Prrafodelista"/>
        <w:ind w:left="1416"/>
      </w:pPr>
      <w:r>
        <w:t>Concepto</w:t>
      </w:r>
    </w:p>
    <w:p w:rsidR="005A4D5F" w:rsidRDefault="005A4D5F" w:rsidP="005A4D5F">
      <w:pPr>
        <w:pStyle w:val="Prrafodelista"/>
        <w:ind w:left="1416"/>
      </w:pPr>
      <w:r>
        <w:t>Fundamentos internacionales</w:t>
      </w:r>
    </w:p>
    <w:p w:rsidR="005A4D5F" w:rsidRPr="005A4D5F" w:rsidRDefault="005A4D5F" w:rsidP="005A4D5F">
      <w:pPr>
        <w:pStyle w:val="Prrafodelista"/>
        <w:ind w:left="1416"/>
        <w:rPr>
          <w:lang w:val="es-ES"/>
        </w:rPr>
      </w:pPr>
      <w:r>
        <w:t>Antecedentes</w:t>
      </w:r>
      <w:bookmarkStart w:id="0" w:name="_GoBack"/>
      <w:bookmarkEnd w:id="0"/>
    </w:p>
    <w:sectPr w:rsidR="005A4D5F" w:rsidRPr="005A4D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A78"/>
    <w:multiLevelType w:val="hybridMultilevel"/>
    <w:tmpl w:val="E1B44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5F"/>
    <w:rsid w:val="00175A4A"/>
    <w:rsid w:val="005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1</cp:revision>
  <dcterms:created xsi:type="dcterms:W3CDTF">2021-03-05T16:17:00Z</dcterms:created>
  <dcterms:modified xsi:type="dcterms:W3CDTF">2021-03-05T16:25:00Z</dcterms:modified>
</cp:coreProperties>
</file>